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7A481" w14:textId="77777777" w:rsidR="00C847BD" w:rsidRDefault="00C847BD" w:rsidP="00C847BD">
      <w:pPr>
        <w:spacing w:line="580" w:lineRule="exact"/>
        <w:jc w:val="center"/>
        <w:rPr>
          <w:rFonts w:ascii="方正小标宋简体" w:eastAsia="方正小标宋简体" w:hAnsi="宋体" w:cs="Arial"/>
          <w:sz w:val="44"/>
          <w:szCs w:val="44"/>
        </w:rPr>
      </w:pPr>
    </w:p>
    <w:p w14:paraId="238E9F43" w14:textId="77777777" w:rsidR="00C847BD" w:rsidRDefault="00C847BD" w:rsidP="00C847BD">
      <w:pPr>
        <w:spacing w:line="580" w:lineRule="exact"/>
        <w:jc w:val="center"/>
        <w:rPr>
          <w:rFonts w:ascii="方正小标宋简体" w:eastAsia="方正小标宋简体" w:hAnsi="宋体" w:cs="Arial"/>
          <w:sz w:val="44"/>
          <w:szCs w:val="44"/>
        </w:rPr>
      </w:pPr>
    </w:p>
    <w:p w14:paraId="3180A23C" w14:textId="77777777" w:rsidR="00C847BD" w:rsidRDefault="00C847BD" w:rsidP="00C847BD">
      <w:pPr>
        <w:spacing w:line="580" w:lineRule="exact"/>
        <w:jc w:val="center"/>
        <w:rPr>
          <w:rFonts w:ascii="方正小标宋简体" w:eastAsia="方正小标宋简体" w:hAnsi="宋体" w:cs="Arial"/>
          <w:sz w:val="44"/>
          <w:szCs w:val="44"/>
        </w:rPr>
      </w:pPr>
    </w:p>
    <w:p w14:paraId="077CDFE8" w14:textId="20A47D09" w:rsidR="007A6A15" w:rsidRPr="00B631F4" w:rsidRDefault="000B4AF6" w:rsidP="00936241">
      <w:pPr>
        <w:spacing w:line="540" w:lineRule="exact"/>
        <w:jc w:val="center"/>
        <w:rPr>
          <w:rFonts w:ascii="方正小标宋简体" w:eastAsia="方正小标宋简体" w:hAnsi="宋体" w:cs="Arial"/>
          <w:sz w:val="44"/>
          <w:szCs w:val="44"/>
        </w:rPr>
      </w:pPr>
      <w:r w:rsidRPr="00B631F4">
        <w:rPr>
          <w:rFonts w:ascii="方正小标宋简体" w:eastAsia="方正小标宋简体" w:hAnsi="宋体" w:cs="Arial" w:hint="eastAsia"/>
          <w:sz w:val="44"/>
          <w:szCs w:val="44"/>
        </w:rPr>
        <w:t>中共湖北省委党史研究室</w:t>
      </w:r>
    </w:p>
    <w:p w14:paraId="5CA66BFF" w14:textId="542FA6D6" w:rsidR="007A6A15" w:rsidRPr="00B631F4" w:rsidRDefault="004B0D1C" w:rsidP="00936241">
      <w:pPr>
        <w:spacing w:line="540" w:lineRule="exact"/>
        <w:jc w:val="center"/>
        <w:rPr>
          <w:rFonts w:ascii="方正小标宋简体" w:eastAsia="方正小标宋简体" w:hAnsi="宋体" w:cs="Arial"/>
          <w:sz w:val="44"/>
          <w:szCs w:val="44"/>
        </w:rPr>
      </w:pPr>
      <w:r w:rsidRPr="00B631F4">
        <w:rPr>
          <w:rFonts w:ascii="方正小标宋简体" w:eastAsia="方正小标宋简体" w:hAnsi="宋体" w:cs="Arial" w:hint="eastAsia"/>
          <w:sz w:val="44"/>
          <w:szCs w:val="44"/>
        </w:rPr>
        <w:t>2020</w:t>
      </w:r>
      <w:r>
        <w:rPr>
          <w:rFonts w:ascii="方正小标宋简体" w:eastAsia="方正小标宋简体" w:hAnsi="宋体" w:cs="Arial" w:hint="eastAsia"/>
          <w:sz w:val="44"/>
          <w:szCs w:val="44"/>
        </w:rPr>
        <w:t>年</w:t>
      </w:r>
      <w:r w:rsidR="000B4AF6" w:rsidRPr="00B631F4">
        <w:rPr>
          <w:rFonts w:ascii="方正小标宋简体" w:eastAsia="方正小标宋简体" w:hAnsi="宋体" w:cs="Arial" w:hint="eastAsia"/>
          <w:sz w:val="44"/>
          <w:szCs w:val="44"/>
        </w:rPr>
        <w:t>综合管理事务经费绩效自评报告</w:t>
      </w:r>
    </w:p>
    <w:p w14:paraId="2A53EABE" w14:textId="77777777" w:rsidR="00B631F4" w:rsidRDefault="00B631F4" w:rsidP="00936241">
      <w:pPr>
        <w:spacing w:line="540" w:lineRule="exact"/>
        <w:jc w:val="center"/>
        <w:rPr>
          <w:rFonts w:ascii="宋体" w:hAnsi="宋体" w:cs="Arial"/>
          <w:b/>
          <w:sz w:val="36"/>
          <w:szCs w:val="36"/>
        </w:rPr>
      </w:pPr>
    </w:p>
    <w:p w14:paraId="7061419A" w14:textId="769E8988" w:rsidR="00B631F4" w:rsidRPr="00B631F4" w:rsidRDefault="00B631F4" w:rsidP="00936241">
      <w:pPr>
        <w:spacing w:line="540" w:lineRule="exact"/>
        <w:ind w:firstLineChars="200" w:firstLine="640"/>
        <w:rPr>
          <w:rFonts w:ascii="仿宋" w:eastAsia="仿宋" w:hAnsi="仿宋" w:cs="Arial"/>
          <w:sz w:val="32"/>
          <w:szCs w:val="32"/>
        </w:rPr>
      </w:pPr>
      <w:r w:rsidRPr="00B631F4">
        <w:rPr>
          <w:rFonts w:ascii="仿宋" w:eastAsia="仿宋" w:hAnsi="仿宋" w:cs="Arial" w:hint="eastAsia"/>
          <w:sz w:val="32"/>
          <w:szCs w:val="32"/>
        </w:rPr>
        <w:t>根据《省财政厅关于编制2020年度省直部门决算的通知》（鄂财库发〔2020〕22号）要求，中共湖北省委党史研究室（以下简称“我室”）成立了部门预算绩效评价工作领导小组和工作专班，制定工作方案，认真组织开展2020年</w:t>
      </w:r>
      <w:r>
        <w:rPr>
          <w:rFonts w:ascii="仿宋" w:eastAsia="仿宋" w:hAnsi="仿宋" w:cs="Arial" w:hint="eastAsia"/>
          <w:sz w:val="32"/>
          <w:szCs w:val="32"/>
        </w:rPr>
        <w:t>综合</w:t>
      </w:r>
      <w:r>
        <w:rPr>
          <w:rFonts w:ascii="仿宋" w:eastAsia="仿宋" w:hAnsi="仿宋" w:cs="Arial"/>
          <w:sz w:val="32"/>
          <w:szCs w:val="32"/>
        </w:rPr>
        <w:t>管理事务经费</w:t>
      </w:r>
      <w:r w:rsidRPr="00B631F4">
        <w:rPr>
          <w:rFonts w:ascii="仿宋" w:eastAsia="仿宋" w:hAnsi="仿宋" w:cs="Arial" w:hint="eastAsia"/>
          <w:sz w:val="32"/>
          <w:szCs w:val="32"/>
        </w:rPr>
        <w:t>项目</w:t>
      </w:r>
      <w:r>
        <w:rPr>
          <w:rFonts w:ascii="仿宋" w:eastAsia="仿宋" w:hAnsi="仿宋" w:cs="Arial" w:hint="eastAsia"/>
          <w:sz w:val="32"/>
          <w:szCs w:val="32"/>
        </w:rPr>
        <w:t>预算</w:t>
      </w:r>
      <w:r w:rsidRPr="00B631F4">
        <w:rPr>
          <w:rFonts w:ascii="仿宋" w:eastAsia="仿宋" w:hAnsi="仿宋" w:cs="Arial" w:hint="eastAsia"/>
          <w:sz w:val="32"/>
          <w:szCs w:val="32"/>
        </w:rPr>
        <w:t>绩效自评工作，现将有关情况报告如下。</w:t>
      </w:r>
    </w:p>
    <w:p w14:paraId="71817971" w14:textId="77777777" w:rsidR="007A6A15" w:rsidRDefault="000B4AF6" w:rsidP="00936241">
      <w:pPr>
        <w:pStyle w:val="ab"/>
        <w:numPr>
          <w:ilvl w:val="0"/>
          <w:numId w:val="1"/>
        </w:numPr>
        <w:spacing w:line="540" w:lineRule="exact"/>
        <w:ind w:firstLineChars="0"/>
        <w:jc w:val="left"/>
        <w:rPr>
          <w:rFonts w:ascii="黑体" w:eastAsia="黑体" w:hAnsi="黑体"/>
          <w:sz w:val="32"/>
          <w:szCs w:val="32"/>
        </w:rPr>
      </w:pPr>
      <w:r>
        <w:rPr>
          <w:rFonts w:ascii="黑体" w:eastAsia="黑体" w:hAnsi="黑体" w:hint="eastAsia"/>
          <w:sz w:val="32"/>
          <w:szCs w:val="32"/>
        </w:rPr>
        <w:t>自评结论</w:t>
      </w:r>
    </w:p>
    <w:p w14:paraId="1DCCC4B9" w14:textId="77777777" w:rsidR="004B0D1C" w:rsidRPr="001F2330" w:rsidRDefault="000B4AF6" w:rsidP="00936241">
      <w:pPr>
        <w:spacing w:line="540" w:lineRule="exact"/>
        <w:ind w:firstLineChars="150" w:firstLine="480"/>
        <w:rPr>
          <w:rFonts w:ascii="楷体" w:eastAsia="楷体" w:hAnsi="楷体"/>
          <w:sz w:val="32"/>
          <w:szCs w:val="32"/>
        </w:rPr>
      </w:pPr>
      <w:r w:rsidRPr="001F2330">
        <w:rPr>
          <w:rFonts w:ascii="楷体" w:eastAsia="楷体" w:hAnsi="楷体" w:hint="eastAsia"/>
          <w:sz w:val="32"/>
          <w:szCs w:val="32"/>
        </w:rPr>
        <w:t>（一）评价分数和等级</w:t>
      </w:r>
      <w:r w:rsidR="004B0D1C" w:rsidRPr="001F2330">
        <w:rPr>
          <w:rFonts w:ascii="楷体" w:eastAsia="楷体" w:hAnsi="楷体" w:hint="eastAsia"/>
          <w:sz w:val="32"/>
          <w:szCs w:val="32"/>
        </w:rPr>
        <w:t>情况</w:t>
      </w:r>
    </w:p>
    <w:p w14:paraId="0F1CD965" w14:textId="7122A26B" w:rsidR="007A6A15" w:rsidRPr="000B5911" w:rsidRDefault="000B4AF6" w:rsidP="00936241">
      <w:pPr>
        <w:spacing w:line="540" w:lineRule="exact"/>
        <w:ind w:firstLineChars="150" w:firstLine="480"/>
        <w:rPr>
          <w:rFonts w:ascii="仿宋" w:eastAsia="仿宋" w:hAnsi="仿宋"/>
          <w:sz w:val="32"/>
          <w:szCs w:val="32"/>
        </w:rPr>
      </w:pPr>
      <w:r w:rsidRPr="000B5911">
        <w:rPr>
          <w:rFonts w:ascii="仿宋" w:eastAsia="仿宋" w:hAnsi="仿宋" w:hint="eastAsia"/>
          <w:sz w:val="32"/>
          <w:szCs w:val="32"/>
        </w:rPr>
        <w:t>2</w:t>
      </w:r>
      <w:r w:rsidRPr="000B5911">
        <w:rPr>
          <w:rFonts w:ascii="仿宋" w:eastAsia="仿宋" w:hAnsi="仿宋"/>
          <w:sz w:val="32"/>
          <w:szCs w:val="32"/>
        </w:rPr>
        <w:t>0</w:t>
      </w:r>
      <w:r w:rsidRPr="000B5911">
        <w:rPr>
          <w:rFonts w:ascii="仿宋" w:eastAsia="仿宋" w:hAnsi="仿宋" w:hint="eastAsia"/>
          <w:sz w:val="32"/>
          <w:szCs w:val="32"/>
        </w:rPr>
        <w:t>20年综合管理事务经费项目绩效自评得分</w:t>
      </w:r>
      <w:r w:rsidRPr="000B5911">
        <w:rPr>
          <w:rFonts w:ascii="仿宋" w:eastAsia="仿宋" w:hAnsi="仿宋"/>
          <w:sz w:val="32"/>
          <w:szCs w:val="32"/>
        </w:rPr>
        <w:t>9</w:t>
      </w:r>
      <w:r w:rsidR="009D4B97">
        <w:rPr>
          <w:rFonts w:ascii="仿宋" w:eastAsia="仿宋" w:hAnsi="仿宋" w:hint="eastAsia"/>
          <w:sz w:val="32"/>
          <w:szCs w:val="32"/>
        </w:rPr>
        <w:t>5</w:t>
      </w:r>
      <w:r w:rsidRPr="000B5911">
        <w:rPr>
          <w:rFonts w:ascii="仿宋" w:eastAsia="仿宋" w:hAnsi="仿宋" w:hint="eastAsia"/>
          <w:sz w:val="32"/>
          <w:szCs w:val="32"/>
        </w:rPr>
        <w:t>.92分，其中：资金投入情况得分为19.92分，产出指标得分</w:t>
      </w:r>
      <w:r w:rsidR="00105D46">
        <w:rPr>
          <w:rFonts w:ascii="仿宋" w:eastAsia="仿宋" w:hAnsi="仿宋"/>
          <w:sz w:val="32"/>
          <w:szCs w:val="32"/>
        </w:rPr>
        <w:t>46</w:t>
      </w:r>
      <w:r w:rsidRPr="000B5911">
        <w:rPr>
          <w:rFonts w:ascii="仿宋" w:eastAsia="仿宋" w:hAnsi="仿宋" w:hint="eastAsia"/>
          <w:sz w:val="32"/>
          <w:szCs w:val="32"/>
        </w:rPr>
        <w:t>分，效益指标得分</w:t>
      </w:r>
      <w:r w:rsidRPr="000B5911">
        <w:rPr>
          <w:rFonts w:ascii="仿宋" w:eastAsia="仿宋" w:hAnsi="仿宋"/>
          <w:sz w:val="32"/>
          <w:szCs w:val="32"/>
        </w:rPr>
        <w:t>4</w:t>
      </w:r>
      <w:r w:rsidRPr="000B5911">
        <w:rPr>
          <w:rFonts w:ascii="仿宋" w:eastAsia="仿宋" w:hAnsi="仿宋" w:hint="eastAsia"/>
          <w:sz w:val="32"/>
          <w:szCs w:val="32"/>
        </w:rPr>
        <w:t>0分。</w:t>
      </w:r>
      <w:r w:rsidR="006275C0">
        <w:rPr>
          <w:rFonts w:ascii="仿宋" w:eastAsia="仿宋" w:hAnsi="仿宋" w:hint="eastAsia"/>
          <w:sz w:val="32"/>
          <w:szCs w:val="32"/>
        </w:rPr>
        <w:t>自评</w:t>
      </w:r>
      <w:r w:rsidRPr="000B5911">
        <w:rPr>
          <w:rFonts w:ascii="仿宋" w:eastAsia="仿宋" w:hAnsi="仿宋" w:hint="eastAsia"/>
          <w:sz w:val="32"/>
          <w:szCs w:val="32"/>
        </w:rPr>
        <w:t>等级为优。</w:t>
      </w:r>
    </w:p>
    <w:p w14:paraId="1A5ACB00" w14:textId="77777777" w:rsidR="004B0D1C" w:rsidRPr="001F2330" w:rsidRDefault="004B0D1C" w:rsidP="001F2330">
      <w:pPr>
        <w:widowControl/>
        <w:spacing w:line="540" w:lineRule="exact"/>
        <w:ind w:firstLineChars="150" w:firstLine="480"/>
        <w:rPr>
          <w:rFonts w:ascii="楷体" w:eastAsia="楷体" w:hAnsi="楷体"/>
          <w:sz w:val="32"/>
          <w:szCs w:val="32"/>
        </w:rPr>
      </w:pPr>
      <w:r w:rsidRPr="001F2330">
        <w:rPr>
          <w:rFonts w:ascii="楷体" w:eastAsia="楷体" w:hAnsi="楷体" w:hint="eastAsia"/>
          <w:sz w:val="32"/>
          <w:szCs w:val="32"/>
        </w:rPr>
        <w:t>（二）绩效指标完成情况</w:t>
      </w:r>
    </w:p>
    <w:p w14:paraId="271A1EEF" w14:textId="0929A78D" w:rsidR="007A6A15" w:rsidRDefault="00B631F4" w:rsidP="00936241">
      <w:pPr>
        <w:widowControl/>
        <w:spacing w:line="540" w:lineRule="exact"/>
        <w:ind w:firstLineChars="196" w:firstLine="627"/>
        <w:rPr>
          <w:rFonts w:ascii="仿宋" w:eastAsia="仿宋" w:hAnsi="仿宋"/>
          <w:sz w:val="32"/>
          <w:szCs w:val="32"/>
        </w:rPr>
      </w:pPr>
      <w:r>
        <w:rPr>
          <w:rFonts w:ascii="仿宋" w:eastAsia="仿宋" w:hAnsi="仿宋" w:hint="eastAsia"/>
          <w:sz w:val="32"/>
          <w:szCs w:val="32"/>
        </w:rPr>
        <w:t>根据绩效自评表，结合综合管理事务经费项目年度绩效目标，经</w:t>
      </w:r>
      <w:r w:rsidR="000B4AF6" w:rsidRPr="000B5911">
        <w:rPr>
          <w:rFonts w:ascii="仿宋" w:eastAsia="仿宋" w:hAnsi="仿宋" w:hint="eastAsia"/>
          <w:sz w:val="32"/>
          <w:szCs w:val="32"/>
        </w:rPr>
        <w:t>自评，</w:t>
      </w:r>
      <w:r w:rsidR="00C847BD">
        <w:rPr>
          <w:rFonts w:ascii="仿宋" w:eastAsia="仿宋" w:hAnsi="仿宋" w:cs="宋体" w:hint="eastAsia"/>
          <w:kern w:val="0"/>
          <w:sz w:val="32"/>
          <w:szCs w:val="32"/>
        </w:rPr>
        <w:t>具体</w:t>
      </w:r>
      <w:r w:rsidR="00C847BD">
        <w:rPr>
          <w:rFonts w:ascii="仿宋" w:eastAsia="仿宋" w:hAnsi="仿宋" w:cs="宋体"/>
          <w:kern w:val="0"/>
          <w:sz w:val="32"/>
          <w:szCs w:val="32"/>
        </w:rPr>
        <w:t>情况如下：</w:t>
      </w:r>
      <w:r w:rsidR="00C847BD">
        <w:rPr>
          <w:rFonts w:ascii="仿宋" w:eastAsia="仿宋" w:hAnsi="仿宋"/>
          <w:sz w:val="32"/>
          <w:szCs w:val="32"/>
        </w:rPr>
        <w:t xml:space="preserve"> </w:t>
      </w:r>
    </w:p>
    <w:p w14:paraId="5FC2A22F" w14:textId="2AE438CD" w:rsidR="00A769FD" w:rsidRPr="00A769FD" w:rsidRDefault="00A769FD" w:rsidP="00936241">
      <w:pPr>
        <w:widowControl/>
        <w:spacing w:line="540" w:lineRule="exact"/>
        <w:ind w:firstLineChars="196" w:firstLine="627"/>
        <w:rPr>
          <w:rFonts w:ascii="仿宋" w:eastAsia="仿宋" w:hAnsi="仿宋" w:cs="宋体"/>
          <w:kern w:val="0"/>
          <w:sz w:val="32"/>
          <w:szCs w:val="32"/>
        </w:rPr>
      </w:pPr>
      <w:r>
        <w:rPr>
          <w:rFonts w:ascii="仿宋" w:eastAsia="仿宋" w:hAnsi="仿宋" w:cs="宋体" w:hint="eastAsia"/>
          <w:kern w:val="0"/>
          <w:sz w:val="32"/>
          <w:szCs w:val="32"/>
        </w:rPr>
        <w:t>1.</w:t>
      </w:r>
      <w:r w:rsidRPr="00A769FD">
        <w:rPr>
          <w:rFonts w:ascii="仿宋" w:eastAsia="仿宋" w:hAnsi="仿宋" w:cs="宋体" w:hint="eastAsia"/>
          <w:kern w:val="0"/>
          <w:sz w:val="32"/>
          <w:szCs w:val="32"/>
        </w:rPr>
        <w:t>产出指标分为数量指标、质量指标和成本指标3个二级指标和10个三级指标，满分为</w:t>
      </w:r>
      <w:r w:rsidR="00AE1E04">
        <w:rPr>
          <w:rFonts w:ascii="仿宋" w:eastAsia="仿宋" w:hAnsi="仿宋" w:cs="宋体" w:hint="eastAsia"/>
          <w:kern w:val="0"/>
          <w:sz w:val="32"/>
          <w:szCs w:val="32"/>
        </w:rPr>
        <w:t>50</w:t>
      </w:r>
      <w:r w:rsidRPr="00A769FD">
        <w:rPr>
          <w:rFonts w:ascii="仿宋" w:eastAsia="仿宋" w:hAnsi="仿宋" w:cs="宋体" w:hint="eastAsia"/>
          <w:kern w:val="0"/>
          <w:sz w:val="32"/>
          <w:szCs w:val="32"/>
        </w:rPr>
        <w:t>分。根据实际完成情况，除“参与老干部活动人数30人与活动次数2次”和“‘六一’儿童节赠送扶贫点留守儿童人数”指标未达到年初设定</w:t>
      </w:r>
      <w:r w:rsidRPr="00A769FD">
        <w:rPr>
          <w:rFonts w:ascii="仿宋" w:eastAsia="仿宋" w:hAnsi="仿宋" w:cs="宋体" w:hint="eastAsia"/>
          <w:kern w:val="0"/>
          <w:sz w:val="32"/>
          <w:szCs w:val="32"/>
        </w:rPr>
        <w:lastRenderedPageBreak/>
        <w:t>目标值，其余指标均已达标。根据评分标准，该两项指标按比例扣4分，产出指标共计得分</w:t>
      </w:r>
      <w:r w:rsidR="00AE1E04">
        <w:rPr>
          <w:rFonts w:ascii="仿宋" w:eastAsia="仿宋" w:hAnsi="仿宋" w:cs="宋体" w:hint="eastAsia"/>
          <w:kern w:val="0"/>
          <w:sz w:val="32"/>
          <w:szCs w:val="32"/>
        </w:rPr>
        <w:t>46</w:t>
      </w:r>
      <w:r w:rsidRPr="00A769FD">
        <w:rPr>
          <w:rFonts w:ascii="仿宋" w:eastAsia="仿宋" w:hAnsi="仿宋" w:cs="宋体" w:hint="eastAsia"/>
          <w:kern w:val="0"/>
          <w:sz w:val="32"/>
          <w:szCs w:val="32"/>
        </w:rPr>
        <w:t>分。</w:t>
      </w:r>
    </w:p>
    <w:p w14:paraId="48D4DE88" w14:textId="77777777" w:rsidR="00A769FD" w:rsidRPr="001F2330" w:rsidRDefault="00A769FD" w:rsidP="00936241">
      <w:pPr>
        <w:widowControl/>
        <w:spacing w:line="540" w:lineRule="exact"/>
        <w:ind w:firstLineChars="196" w:firstLine="630"/>
        <w:rPr>
          <w:rFonts w:ascii="仿宋" w:eastAsia="仿宋" w:hAnsi="仿宋" w:cs="宋体"/>
          <w:b/>
          <w:kern w:val="0"/>
          <w:sz w:val="32"/>
          <w:szCs w:val="32"/>
        </w:rPr>
      </w:pPr>
      <w:r w:rsidRPr="001F2330">
        <w:rPr>
          <w:rFonts w:ascii="仿宋" w:eastAsia="仿宋" w:hAnsi="仿宋" w:cs="宋体" w:hint="eastAsia"/>
          <w:b/>
          <w:kern w:val="0"/>
          <w:sz w:val="32"/>
          <w:szCs w:val="32"/>
        </w:rPr>
        <w:t>数量指标（满分20分，得分16分）</w:t>
      </w:r>
    </w:p>
    <w:p w14:paraId="2969F21B" w14:textId="7F36A4C9"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①走访慰问扶贫点特困户。该指标年初目标值为帮扶贫困户人数达到9户，实际帮扶9户。</w:t>
      </w:r>
    </w:p>
    <w:p w14:paraId="6079C275" w14:textId="6E5CAE20"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②“六一”儿童节赠送扶贫点名留守儿童人数。该指标年初目标值人数为10人，实际参与“六一”儿童节赠送扶贫点名留守儿童人数为8人。</w:t>
      </w:r>
    </w:p>
    <w:p w14:paraId="3A25FBBD" w14:textId="77777777"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③参与老干部活动人数。我室预期组织的活动参与人数30人，实际参与活动的老干部人数为27人。因新冠疫情影响，未完成年初设定的目标值。</w:t>
      </w:r>
    </w:p>
    <w:p w14:paraId="5E375774" w14:textId="7490EC3F"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④活动次数。我室预期组织的活动次数2次，实际全年组织活动次数1次。</w:t>
      </w:r>
    </w:p>
    <w:p w14:paraId="0C22D629" w14:textId="77777777" w:rsidR="00A769FD" w:rsidRPr="00A769FD" w:rsidRDefault="00A769FD" w:rsidP="00936241">
      <w:pPr>
        <w:widowControl/>
        <w:spacing w:line="540" w:lineRule="exact"/>
        <w:ind w:firstLineChars="196" w:firstLine="630"/>
        <w:rPr>
          <w:rFonts w:ascii="仿宋" w:eastAsia="仿宋" w:hAnsi="仿宋" w:cs="宋体"/>
          <w:b/>
          <w:kern w:val="0"/>
          <w:sz w:val="32"/>
          <w:szCs w:val="32"/>
        </w:rPr>
      </w:pPr>
      <w:r w:rsidRPr="00A769FD">
        <w:rPr>
          <w:rFonts w:ascii="仿宋" w:eastAsia="仿宋" w:hAnsi="仿宋" w:cs="宋体" w:hint="eastAsia"/>
          <w:b/>
          <w:kern w:val="0"/>
          <w:sz w:val="32"/>
          <w:szCs w:val="32"/>
        </w:rPr>
        <w:t>质量指标（满分25分，得分25分）</w:t>
      </w:r>
    </w:p>
    <w:p w14:paraId="2F7E8E48" w14:textId="45D2CE32"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①治安工作完成率。</w:t>
      </w:r>
      <w:r>
        <w:rPr>
          <w:rFonts w:ascii="仿宋" w:eastAsia="仿宋" w:hAnsi="仿宋" w:cs="宋体" w:hint="eastAsia"/>
          <w:kern w:val="0"/>
          <w:sz w:val="32"/>
          <w:szCs w:val="32"/>
        </w:rPr>
        <w:t>我室荣获平安建设优胜单位，</w:t>
      </w:r>
      <w:r>
        <w:rPr>
          <w:rFonts w:ascii="仿宋" w:eastAsia="仿宋" w:hAnsi="仿宋" w:cs="宋体"/>
          <w:kern w:val="0"/>
          <w:sz w:val="32"/>
          <w:szCs w:val="32"/>
        </w:rPr>
        <w:t>完成率</w:t>
      </w:r>
      <w:r>
        <w:rPr>
          <w:rFonts w:ascii="仿宋" w:eastAsia="仿宋" w:hAnsi="仿宋" w:cs="宋体" w:hint="eastAsia"/>
          <w:kern w:val="0"/>
          <w:sz w:val="32"/>
          <w:szCs w:val="32"/>
        </w:rPr>
        <w:t>100</w:t>
      </w:r>
      <w:r>
        <w:rPr>
          <w:rFonts w:ascii="仿宋" w:eastAsia="仿宋" w:hAnsi="仿宋" w:cs="宋体"/>
          <w:kern w:val="0"/>
          <w:sz w:val="32"/>
          <w:szCs w:val="32"/>
        </w:rPr>
        <w:t>%。</w:t>
      </w:r>
    </w:p>
    <w:p w14:paraId="25251A27" w14:textId="1F09AEBF"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②公共设施完好率。我室</w:t>
      </w:r>
      <w:r>
        <w:rPr>
          <w:rFonts w:ascii="仿宋" w:eastAsia="仿宋" w:hAnsi="仿宋" w:cs="宋体" w:hint="eastAsia"/>
          <w:kern w:val="0"/>
          <w:sz w:val="32"/>
          <w:szCs w:val="32"/>
        </w:rPr>
        <w:t>公共设施基本完好，</w:t>
      </w:r>
      <w:r>
        <w:rPr>
          <w:rFonts w:ascii="仿宋" w:eastAsia="仿宋" w:hAnsi="仿宋" w:cs="宋体"/>
          <w:kern w:val="0"/>
          <w:sz w:val="32"/>
          <w:szCs w:val="32"/>
        </w:rPr>
        <w:t>完好率</w:t>
      </w:r>
      <w:r>
        <w:rPr>
          <w:rFonts w:ascii="仿宋" w:eastAsia="仿宋" w:hAnsi="仿宋" w:cs="宋体" w:hint="eastAsia"/>
          <w:kern w:val="0"/>
          <w:sz w:val="32"/>
          <w:szCs w:val="32"/>
        </w:rPr>
        <w:t>100</w:t>
      </w:r>
      <w:r>
        <w:rPr>
          <w:rFonts w:ascii="仿宋" w:eastAsia="仿宋" w:hAnsi="仿宋" w:cs="宋体"/>
          <w:kern w:val="0"/>
          <w:sz w:val="32"/>
          <w:szCs w:val="32"/>
        </w:rPr>
        <w:t>%。</w:t>
      </w:r>
    </w:p>
    <w:p w14:paraId="1B691446" w14:textId="65C390CC"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③消防安全事故发生率。全年无安全事故发生，</w:t>
      </w:r>
      <w:r>
        <w:rPr>
          <w:rFonts w:ascii="仿宋" w:eastAsia="仿宋" w:hAnsi="仿宋" w:cs="宋体" w:hint="eastAsia"/>
          <w:kern w:val="0"/>
          <w:sz w:val="32"/>
          <w:szCs w:val="32"/>
        </w:rPr>
        <w:t>发生</w:t>
      </w:r>
      <w:r>
        <w:rPr>
          <w:rFonts w:ascii="仿宋" w:eastAsia="仿宋" w:hAnsi="仿宋" w:cs="宋体"/>
          <w:kern w:val="0"/>
          <w:sz w:val="32"/>
          <w:szCs w:val="32"/>
        </w:rPr>
        <w:t>率</w:t>
      </w:r>
      <w:r>
        <w:rPr>
          <w:rFonts w:ascii="仿宋" w:eastAsia="仿宋" w:hAnsi="仿宋" w:cs="宋体" w:hint="eastAsia"/>
          <w:kern w:val="0"/>
          <w:sz w:val="32"/>
          <w:szCs w:val="32"/>
        </w:rPr>
        <w:t>0，</w:t>
      </w:r>
      <w:r w:rsidRPr="00A769FD">
        <w:rPr>
          <w:rFonts w:ascii="仿宋" w:eastAsia="仿宋" w:hAnsi="仿宋" w:cs="宋体" w:hint="eastAsia"/>
          <w:kern w:val="0"/>
          <w:sz w:val="32"/>
          <w:szCs w:val="32"/>
        </w:rPr>
        <w:t>达到预期目标。</w:t>
      </w:r>
    </w:p>
    <w:p w14:paraId="293B8D8F" w14:textId="01438590"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④绩效管理考核。总体绩效管理良好，达到预期目标。</w:t>
      </w:r>
    </w:p>
    <w:p w14:paraId="6CB26F67" w14:textId="77777777"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⑤纠纷解决率。全年无纠纷事件发生，达到预期目标。</w:t>
      </w:r>
    </w:p>
    <w:p w14:paraId="723372CD" w14:textId="77777777" w:rsidR="001F2330" w:rsidRDefault="00A769FD" w:rsidP="00936241">
      <w:pPr>
        <w:widowControl/>
        <w:spacing w:line="540" w:lineRule="exact"/>
        <w:ind w:firstLineChars="196" w:firstLine="630"/>
        <w:rPr>
          <w:rFonts w:ascii="仿宋" w:eastAsia="仿宋" w:hAnsi="仿宋" w:cs="宋体" w:hint="eastAsia"/>
          <w:b/>
          <w:kern w:val="0"/>
          <w:sz w:val="32"/>
          <w:szCs w:val="32"/>
        </w:rPr>
      </w:pPr>
      <w:r w:rsidRPr="00C847BD">
        <w:rPr>
          <w:rFonts w:ascii="仿宋" w:eastAsia="仿宋" w:hAnsi="仿宋" w:cs="宋体" w:hint="eastAsia"/>
          <w:b/>
          <w:kern w:val="0"/>
          <w:sz w:val="32"/>
          <w:szCs w:val="32"/>
        </w:rPr>
        <w:t>成本指标</w:t>
      </w:r>
      <w:r w:rsidR="001F2330" w:rsidRPr="00C847BD">
        <w:rPr>
          <w:rFonts w:ascii="仿宋" w:eastAsia="仿宋" w:hAnsi="仿宋" w:cs="宋体" w:hint="eastAsia"/>
          <w:b/>
          <w:kern w:val="0"/>
          <w:sz w:val="32"/>
          <w:szCs w:val="32"/>
        </w:rPr>
        <w:t>（满分5分，得分5分）</w:t>
      </w:r>
    </w:p>
    <w:p w14:paraId="1468B510" w14:textId="3AC8229A" w:rsidR="00A769FD" w:rsidRPr="001F2330" w:rsidRDefault="00A769FD" w:rsidP="00936241">
      <w:pPr>
        <w:widowControl/>
        <w:spacing w:line="540" w:lineRule="exact"/>
        <w:ind w:firstLineChars="196" w:firstLine="627"/>
        <w:rPr>
          <w:rFonts w:ascii="仿宋" w:eastAsia="仿宋" w:hAnsi="仿宋" w:cs="宋体"/>
          <w:kern w:val="0"/>
          <w:sz w:val="32"/>
          <w:szCs w:val="32"/>
        </w:rPr>
      </w:pPr>
      <w:r w:rsidRPr="001F2330">
        <w:rPr>
          <w:rFonts w:ascii="仿宋" w:eastAsia="仿宋" w:hAnsi="仿宋" w:cs="宋体" w:hint="eastAsia"/>
          <w:kern w:val="0"/>
          <w:sz w:val="32"/>
          <w:szCs w:val="32"/>
        </w:rPr>
        <w:lastRenderedPageBreak/>
        <w:t>法律顾问费用控制率我室法律顾问费用控制率指标预期实现值为100%，实际法律顾问费用支出与预算一致。</w:t>
      </w:r>
    </w:p>
    <w:p w14:paraId="0BA2A040" w14:textId="7AFFB53D" w:rsidR="00A769FD" w:rsidRPr="00A769FD" w:rsidRDefault="00A769FD" w:rsidP="00936241">
      <w:pPr>
        <w:widowControl/>
        <w:spacing w:line="540" w:lineRule="exact"/>
        <w:ind w:firstLineChars="196" w:firstLine="627"/>
        <w:rPr>
          <w:rFonts w:ascii="仿宋" w:eastAsia="仿宋" w:hAnsi="仿宋" w:cs="宋体"/>
          <w:kern w:val="0"/>
          <w:sz w:val="32"/>
          <w:szCs w:val="32"/>
        </w:rPr>
      </w:pPr>
      <w:r>
        <w:rPr>
          <w:rFonts w:ascii="仿宋" w:eastAsia="仿宋" w:hAnsi="仿宋" w:cs="宋体" w:hint="eastAsia"/>
          <w:kern w:val="0"/>
          <w:sz w:val="32"/>
          <w:szCs w:val="32"/>
        </w:rPr>
        <w:t>2</w:t>
      </w:r>
      <w:r>
        <w:rPr>
          <w:rFonts w:ascii="仿宋" w:eastAsia="仿宋" w:hAnsi="仿宋" w:cs="宋体"/>
          <w:kern w:val="0"/>
          <w:sz w:val="32"/>
          <w:szCs w:val="32"/>
        </w:rPr>
        <w:t>.</w:t>
      </w:r>
      <w:r w:rsidRPr="00A769FD">
        <w:rPr>
          <w:rFonts w:ascii="仿宋" w:eastAsia="仿宋" w:hAnsi="仿宋" w:cs="宋体" w:hint="eastAsia"/>
          <w:kern w:val="0"/>
          <w:sz w:val="32"/>
          <w:szCs w:val="32"/>
        </w:rPr>
        <w:t>效益指标完成情况分析（满分30分，得分30分）</w:t>
      </w:r>
    </w:p>
    <w:p w14:paraId="78EA5FC8" w14:textId="07C401FA"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效益指标分为具体对象和满意度2个二级指标和4个三级指标，满分为</w:t>
      </w:r>
      <w:r w:rsidR="00C847BD">
        <w:rPr>
          <w:rFonts w:ascii="仿宋" w:eastAsia="仿宋" w:hAnsi="仿宋" w:cs="宋体"/>
          <w:kern w:val="0"/>
          <w:sz w:val="32"/>
          <w:szCs w:val="32"/>
        </w:rPr>
        <w:t>30</w:t>
      </w:r>
      <w:r w:rsidRPr="00A769FD">
        <w:rPr>
          <w:rFonts w:ascii="仿宋" w:eastAsia="仿宋" w:hAnsi="仿宋" w:cs="宋体" w:hint="eastAsia"/>
          <w:kern w:val="0"/>
          <w:sz w:val="32"/>
          <w:szCs w:val="32"/>
        </w:rPr>
        <w:t>分。</w:t>
      </w:r>
      <w:r w:rsidR="001F2330">
        <w:rPr>
          <w:rFonts w:ascii="仿宋" w:eastAsia="仿宋" w:hAnsi="仿宋" w:cs="宋体" w:hint="eastAsia"/>
          <w:kern w:val="0"/>
          <w:sz w:val="32"/>
          <w:szCs w:val="32"/>
        </w:rPr>
        <w:t>根据</w:t>
      </w:r>
      <w:r w:rsidRPr="00A769FD">
        <w:rPr>
          <w:rFonts w:ascii="仿宋" w:eastAsia="仿宋" w:hAnsi="仿宋" w:cs="宋体" w:hint="eastAsia"/>
          <w:kern w:val="0"/>
          <w:sz w:val="32"/>
          <w:szCs w:val="32"/>
        </w:rPr>
        <w:t>实际完成情况，</w:t>
      </w:r>
      <w:r w:rsidR="001F2330">
        <w:rPr>
          <w:rFonts w:ascii="仿宋" w:eastAsia="仿宋" w:hAnsi="仿宋" w:cs="宋体" w:hint="eastAsia"/>
          <w:kern w:val="0"/>
          <w:sz w:val="32"/>
          <w:szCs w:val="32"/>
        </w:rPr>
        <w:t>效益</w:t>
      </w:r>
      <w:r w:rsidRPr="00A769FD">
        <w:rPr>
          <w:rFonts w:ascii="仿宋" w:eastAsia="仿宋" w:hAnsi="仿宋" w:cs="宋体" w:hint="eastAsia"/>
          <w:kern w:val="0"/>
          <w:sz w:val="32"/>
          <w:szCs w:val="32"/>
        </w:rPr>
        <w:t>指标均已达到目标值，得分为</w:t>
      </w:r>
      <w:r w:rsidR="00C847BD">
        <w:rPr>
          <w:rFonts w:ascii="仿宋" w:eastAsia="仿宋" w:hAnsi="仿宋" w:cs="宋体" w:hint="eastAsia"/>
          <w:kern w:val="0"/>
          <w:sz w:val="32"/>
          <w:szCs w:val="32"/>
        </w:rPr>
        <w:t>30</w:t>
      </w:r>
      <w:r w:rsidRPr="00A769FD">
        <w:rPr>
          <w:rFonts w:ascii="仿宋" w:eastAsia="仿宋" w:hAnsi="仿宋" w:cs="宋体" w:hint="eastAsia"/>
          <w:kern w:val="0"/>
          <w:sz w:val="32"/>
          <w:szCs w:val="32"/>
        </w:rPr>
        <w:t>分。</w:t>
      </w:r>
    </w:p>
    <w:p w14:paraId="5269861F" w14:textId="77777777" w:rsidR="00A769FD" w:rsidRPr="00A769FD" w:rsidRDefault="00A769FD" w:rsidP="00936241">
      <w:pPr>
        <w:widowControl/>
        <w:spacing w:line="540" w:lineRule="exact"/>
        <w:ind w:firstLineChars="196" w:firstLine="630"/>
        <w:rPr>
          <w:rFonts w:ascii="仿宋" w:eastAsia="仿宋" w:hAnsi="仿宋" w:cs="宋体"/>
          <w:b/>
          <w:kern w:val="0"/>
          <w:sz w:val="32"/>
          <w:szCs w:val="32"/>
        </w:rPr>
      </w:pPr>
      <w:r w:rsidRPr="00A769FD">
        <w:rPr>
          <w:rFonts w:ascii="仿宋" w:eastAsia="仿宋" w:hAnsi="仿宋" w:cs="宋体" w:hint="eastAsia"/>
          <w:b/>
          <w:kern w:val="0"/>
          <w:sz w:val="32"/>
          <w:szCs w:val="32"/>
        </w:rPr>
        <w:t>具体对象（满分7.5分，得分7.5分）</w:t>
      </w:r>
    </w:p>
    <w:p w14:paraId="354B46E1" w14:textId="33D9837D"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帮扶对象满意度。</w:t>
      </w:r>
      <w:r>
        <w:rPr>
          <w:rFonts w:ascii="仿宋" w:eastAsia="仿宋" w:hAnsi="仿宋" w:cs="宋体" w:hint="eastAsia"/>
          <w:kern w:val="0"/>
          <w:sz w:val="32"/>
          <w:szCs w:val="32"/>
        </w:rPr>
        <w:t>帮扶</w:t>
      </w:r>
      <w:r>
        <w:rPr>
          <w:rFonts w:ascii="仿宋" w:eastAsia="仿宋" w:hAnsi="仿宋" w:cs="宋体"/>
          <w:kern w:val="0"/>
          <w:sz w:val="32"/>
          <w:szCs w:val="32"/>
        </w:rPr>
        <w:t>对象</w:t>
      </w:r>
      <w:r w:rsidRPr="00A769FD">
        <w:rPr>
          <w:rFonts w:ascii="仿宋" w:eastAsia="仿宋" w:hAnsi="仿宋" w:cs="宋体" w:hint="eastAsia"/>
          <w:kern w:val="0"/>
          <w:sz w:val="32"/>
          <w:szCs w:val="32"/>
        </w:rPr>
        <w:t>满意度为90%。</w:t>
      </w:r>
    </w:p>
    <w:p w14:paraId="052B72AE" w14:textId="77777777" w:rsidR="00A769FD" w:rsidRPr="00A769FD" w:rsidRDefault="00A769FD" w:rsidP="00936241">
      <w:pPr>
        <w:widowControl/>
        <w:spacing w:line="540" w:lineRule="exact"/>
        <w:ind w:firstLineChars="196" w:firstLine="630"/>
        <w:rPr>
          <w:rFonts w:ascii="仿宋" w:eastAsia="仿宋" w:hAnsi="仿宋" w:cs="宋体"/>
          <w:b/>
          <w:kern w:val="0"/>
          <w:sz w:val="32"/>
          <w:szCs w:val="32"/>
        </w:rPr>
      </w:pPr>
      <w:r w:rsidRPr="00A769FD">
        <w:rPr>
          <w:rFonts w:ascii="仿宋" w:eastAsia="仿宋" w:hAnsi="仿宋" w:cs="宋体" w:hint="eastAsia"/>
          <w:b/>
          <w:kern w:val="0"/>
          <w:sz w:val="32"/>
          <w:szCs w:val="32"/>
        </w:rPr>
        <w:t>服务对象满意度（满分22.5分，得分22.5分）</w:t>
      </w:r>
    </w:p>
    <w:p w14:paraId="6EDB32DB" w14:textId="2AD98B34"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①业主对治安、办公环境满意度达98%。</w:t>
      </w:r>
    </w:p>
    <w:p w14:paraId="6A3AFDDB" w14:textId="3A961612" w:rsidR="00A769FD" w:rsidRPr="00A769FD"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②当事人对纠纷解决满意度98%。</w:t>
      </w:r>
    </w:p>
    <w:p w14:paraId="080D66C5" w14:textId="76BE1B7C" w:rsidR="00A769FD" w:rsidRPr="00A8678E" w:rsidRDefault="00A769FD" w:rsidP="00936241">
      <w:pPr>
        <w:widowControl/>
        <w:spacing w:line="540" w:lineRule="exact"/>
        <w:ind w:firstLineChars="196" w:firstLine="627"/>
        <w:rPr>
          <w:rFonts w:ascii="仿宋" w:eastAsia="仿宋" w:hAnsi="仿宋" w:cs="宋体"/>
          <w:kern w:val="0"/>
          <w:sz w:val="32"/>
          <w:szCs w:val="32"/>
        </w:rPr>
      </w:pPr>
      <w:r w:rsidRPr="00A769FD">
        <w:rPr>
          <w:rFonts w:ascii="仿宋" w:eastAsia="仿宋" w:hAnsi="仿宋" w:cs="宋体" w:hint="eastAsia"/>
          <w:kern w:val="0"/>
          <w:sz w:val="32"/>
          <w:szCs w:val="32"/>
        </w:rPr>
        <w:t>③老干部满意度不断提高平均满意度达90%。</w:t>
      </w:r>
    </w:p>
    <w:p w14:paraId="02FFFB42" w14:textId="61AB4004" w:rsidR="004B0D1C" w:rsidRPr="001F2330" w:rsidRDefault="000B4AF6" w:rsidP="001F2330">
      <w:pPr>
        <w:spacing w:line="540" w:lineRule="exact"/>
        <w:ind w:firstLineChars="150" w:firstLine="480"/>
        <w:rPr>
          <w:rFonts w:ascii="楷体" w:eastAsia="楷体" w:hAnsi="楷体"/>
          <w:sz w:val="32"/>
          <w:szCs w:val="32"/>
        </w:rPr>
      </w:pPr>
      <w:r w:rsidRPr="001F2330">
        <w:rPr>
          <w:rFonts w:ascii="楷体" w:eastAsia="楷体" w:hAnsi="楷体" w:hint="eastAsia"/>
          <w:sz w:val="32"/>
          <w:szCs w:val="32"/>
        </w:rPr>
        <w:t>（三）存在问题及</w:t>
      </w:r>
      <w:r w:rsidR="004B0D1C" w:rsidRPr="001F2330">
        <w:rPr>
          <w:rFonts w:ascii="楷体" w:eastAsia="楷体" w:hAnsi="楷体" w:hint="eastAsia"/>
          <w:sz w:val="32"/>
          <w:szCs w:val="32"/>
        </w:rPr>
        <w:t>原因</w:t>
      </w:r>
    </w:p>
    <w:p w14:paraId="302171CB" w14:textId="477DDA24" w:rsidR="007A6A15" w:rsidRDefault="000B4AF6" w:rsidP="00936241">
      <w:pPr>
        <w:spacing w:line="540" w:lineRule="exact"/>
        <w:ind w:firstLineChars="200" w:firstLine="640"/>
        <w:rPr>
          <w:rFonts w:ascii="仿宋" w:eastAsia="仿宋" w:hAnsi="仿宋"/>
          <w:sz w:val="32"/>
          <w:szCs w:val="32"/>
        </w:rPr>
      </w:pPr>
      <w:r w:rsidRPr="000B5911">
        <w:rPr>
          <w:rFonts w:ascii="仿宋" w:eastAsia="仿宋" w:hAnsi="仿宋" w:hint="eastAsia"/>
          <w:sz w:val="32"/>
          <w:szCs w:val="32"/>
        </w:rPr>
        <w:t>通过绩效自</w:t>
      </w:r>
      <w:r w:rsidR="00B654E0">
        <w:rPr>
          <w:rFonts w:ascii="仿宋" w:eastAsia="仿宋" w:hAnsi="仿宋" w:hint="eastAsia"/>
          <w:sz w:val="32"/>
          <w:szCs w:val="32"/>
        </w:rPr>
        <w:t>评工作，我们发现在工作推进中依旧存在一些问题，一些目标</w:t>
      </w:r>
      <w:r w:rsidR="00B654E0">
        <w:rPr>
          <w:rFonts w:ascii="仿宋" w:eastAsia="仿宋" w:hAnsi="仿宋"/>
          <w:sz w:val="32"/>
          <w:szCs w:val="32"/>
        </w:rPr>
        <w:t>指标值设立参照上年数据，未结合实际情况，</w:t>
      </w:r>
      <w:r w:rsidR="00A8678E">
        <w:rPr>
          <w:rFonts w:ascii="仿宋" w:eastAsia="仿宋" w:hAnsi="仿宋" w:hint="eastAsia"/>
          <w:sz w:val="32"/>
          <w:szCs w:val="32"/>
        </w:rPr>
        <w:t>以至于</w:t>
      </w:r>
      <w:r w:rsidR="00B654E0">
        <w:rPr>
          <w:rFonts w:ascii="仿宋" w:eastAsia="仿宋" w:hAnsi="仿宋"/>
          <w:sz w:val="32"/>
          <w:szCs w:val="32"/>
        </w:rPr>
        <w:t>指标值</w:t>
      </w:r>
      <w:r w:rsidR="00A8678E">
        <w:rPr>
          <w:rFonts w:ascii="仿宋" w:eastAsia="仿宋" w:hAnsi="仿宋" w:hint="eastAsia"/>
          <w:sz w:val="32"/>
          <w:szCs w:val="32"/>
        </w:rPr>
        <w:t>设立偏高</w:t>
      </w:r>
      <w:r w:rsidR="00A8678E">
        <w:rPr>
          <w:rFonts w:ascii="仿宋" w:eastAsia="仿宋" w:hAnsi="仿宋"/>
          <w:sz w:val="32"/>
          <w:szCs w:val="32"/>
        </w:rPr>
        <w:t>或偏低</w:t>
      </w:r>
      <w:r w:rsidR="00B654E0">
        <w:rPr>
          <w:rFonts w:ascii="仿宋" w:eastAsia="仿宋" w:hAnsi="仿宋"/>
          <w:sz w:val="32"/>
          <w:szCs w:val="32"/>
        </w:rPr>
        <w:t>。</w:t>
      </w:r>
    </w:p>
    <w:p w14:paraId="7756C33F" w14:textId="3B34126C" w:rsidR="004B0D1C" w:rsidRPr="001F2330" w:rsidRDefault="004B0D1C" w:rsidP="00936241">
      <w:pPr>
        <w:spacing w:line="540" w:lineRule="exact"/>
        <w:ind w:firstLineChars="150" w:firstLine="480"/>
        <w:rPr>
          <w:rFonts w:ascii="楷体" w:eastAsia="楷体" w:hAnsi="楷体"/>
          <w:sz w:val="32"/>
          <w:szCs w:val="32"/>
        </w:rPr>
      </w:pPr>
      <w:r w:rsidRPr="001F2330">
        <w:rPr>
          <w:rFonts w:ascii="楷体" w:eastAsia="楷体" w:hAnsi="楷体" w:hint="eastAsia"/>
          <w:sz w:val="32"/>
          <w:szCs w:val="32"/>
        </w:rPr>
        <w:t>（四）</w:t>
      </w:r>
      <w:r w:rsidR="00047575" w:rsidRPr="001F2330">
        <w:rPr>
          <w:rFonts w:ascii="楷体" w:eastAsia="楷体" w:hAnsi="楷体" w:hint="eastAsia"/>
          <w:sz w:val="32"/>
          <w:szCs w:val="32"/>
        </w:rPr>
        <w:t>下</w:t>
      </w:r>
      <w:r w:rsidR="00047575" w:rsidRPr="001F2330">
        <w:rPr>
          <w:rFonts w:ascii="楷体" w:eastAsia="楷体" w:hAnsi="楷体"/>
          <w:sz w:val="32"/>
          <w:szCs w:val="32"/>
        </w:rPr>
        <w:t>一步拟改进措施</w:t>
      </w:r>
    </w:p>
    <w:p w14:paraId="6E38EFA5" w14:textId="77777777" w:rsidR="00047575" w:rsidRPr="00047575" w:rsidRDefault="00047575" w:rsidP="00936241">
      <w:pPr>
        <w:spacing w:line="540" w:lineRule="exact"/>
        <w:ind w:firstLineChars="200" w:firstLine="640"/>
        <w:rPr>
          <w:rFonts w:ascii="仿宋" w:eastAsia="仿宋" w:hAnsi="仿宋"/>
          <w:sz w:val="32"/>
          <w:szCs w:val="32"/>
        </w:rPr>
      </w:pPr>
      <w:r w:rsidRPr="00047575">
        <w:rPr>
          <w:rFonts w:ascii="仿宋" w:eastAsia="仿宋" w:hAnsi="仿宋" w:hint="eastAsia"/>
          <w:sz w:val="32"/>
          <w:szCs w:val="32"/>
        </w:rPr>
        <w:t>今后，我室继续贯彻落实《省财政厅关于推进全面实施预算绩效管理工作的通知》（鄂财绩发﹝2019﹞10号）精神，进一步推动预算绩效管理工作。</w:t>
      </w:r>
    </w:p>
    <w:p w14:paraId="194E6C1A" w14:textId="77777777" w:rsidR="00047575" w:rsidRPr="00047575" w:rsidRDefault="00047575" w:rsidP="00936241">
      <w:pPr>
        <w:spacing w:line="540" w:lineRule="exact"/>
        <w:ind w:firstLineChars="200" w:firstLine="640"/>
        <w:rPr>
          <w:rFonts w:ascii="仿宋" w:eastAsia="仿宋" w:hAnsi="仿宋"/>
          <w:sz w:val="32"/>
          <w:szCs w:val="32"/>
        </w:rPr>
      </w:pPr>
      <w:r w:rsidRPr="00047575">
        <w:rPr>
          <w:rFonts w:ascii="仿宋" w:eastAsia="仿宋" w:hAnsi="仿宋" w:hint="eastAsia"/>
          <w:sz w:val="32"/>
          <w:szCs w:val="32"/>
        </w:rPr>
        <w:t>1.完善预算绩效制度。2020年，我室已出台印发《中共湖北省委党史研究室预算绩效管理工作实施细则（试行）》。今年起，我室依据《细则（试行）》开展预算绩效管理工作，结合实际工作情况，进一步完善此《细则（试行）》。</w:t>
      </w:r>
    </w:p>
    <w:p w14:paraId="7095EF4B" w14:textId="77777777" w:rsidR="00047575" w:rsidRPr="00047575" w:rsidRDefault="00047575" w:rsidP="00936241">
      <w:pPr>
        <w:spacing w:line="540" w:lineRule="exact"/>
        <w:ind w:firstLineChars="200" w:firstLine="640"/>
        <w:rPr>
          <w:rFonts w:ascii="仿宋" w:eastAsia="仿宋" w:hAnsi="仿宋"/>
          <w:sz w:val="32"/>
          <w:szCs w:val="32"/>
        </w:rPr>
      </w:pPr>
      <w:r w:rsidRPr="00047575">
        <w:rPr>
          <w:rFonts w:ascii="仿宋" w:eastAsia="仿宋" w:hAnsi="仿宋" w:hint="eastAsia"/>
          <w:sz w:val="32"/>
          <w:szCs w:val="32"/>
        </w:rPr>
        <w:lastRenderedPageBreak/>
        <w:t>2.全面提升室财务绩效管理水平。将室各项工作完成情况充分引入预算编制、预算执行和决算环节，预算数据不仅反映财务保障情况，更反映工作任务完成情况，突出预算绩效作用。</w:t>
      </w:r>
    </w:p>
    <w:p w14:paraId="430A05E2" w14:textId="77777777" w:rsidR="00047575" w:rsidRPr="00047575" w:rsidRDefault="00047575" w:rsidP="00936241">
      <w:pPr>
        <w:spacing w:line="540" w:lineRule="exact"/>
        <w:ind w:firstLineChars="200" w:firstLine="640"/>
        <w:rPr>
          <w:rFonts w:ascii="仿宋" w:eastAsia="仿宋" w:hAnsi="仿宋"/>
          <w:sz w:val="32"/>
          <w:szCs w:val="32"/>
        </w:rPr>
      </w:pPr>
      <w:r w:rsidRPr="00047575">
        <w:rPr>
          <w:rFonts w:ascii="仿宋" w:eastAsia="仿宋" w:hAnsi="仿宋" w:hint="eastAsia"/>
          <w:sz w:val="32"/>
          <w:szCs w:val="32"/>
        </w:rPr>
        <w:t>3.重点突出绩效运行监控工作。各业务处室时时跟进项目实施进度，确保项目跟进工作和财务人员信息畅通，及时掌握项目内容和指标调整情况。</w:t>
      </w:r>
    </w:p>
    <w:p w14:paraId="61E26F61" w14:textId="77777777" w:rsidR="00047575" w:rsidRDefault="00047575" w:rsidP="00936241">
      <w:pPr>
        <w:spacing w:line="540" w:lineRule="exact"/>
        <w:ind w:firstLineChars="200" w:firstLine="640"/>
        <w:rPr>
          <w:rFonts w:ascii="仿宋" w:eastAsia="仿宋" w:hAnsi="仿宋"/>
          <w:sz w:val="32"/>
          <w:szCs w:val="32"/>
        </w:rPr>
      </w:pPr>
      <w:r w:rsidRPr="00047575">
        <w:rPr>
          <w:rFonts w:ascii="仿宋" w:eastAsia="仿宋" w:hAnsi="仿宋" w:hint="eastAsia"/>
          <w:sz w:val="32"/>
          <w:szCs w:val="32"/>
        </w:rPr>
        <w:t>4.加强绩效自评结果运用。在编制年度预算时，参阅上年的绩效自评结果，结合下年的工作任务安排，编制目标指标、经济分类预算数，逐步实现部门预算精准化、合理化。</w:t>
      </w:r>
      <w:r>
        <w:rPr>
          <w:rFonts w:ascii="仿宋" w:eastAsia="仿宋" w:hAnsi="仿宋" w:hint="eastAsia"/>
          <w:sz w:val="32"/>
          <w:szCs w:val="32"/>
        </w:rPr>
        <w:t xml:space="preserve"> </w:t>
      </w:r>
    </w:p>
    <w:p w14:paraId="264DAD2C" w14:textId="6A5B6093" w:rsidR="00936241" w:rsidRDefault="00936241" w:rsidP="00936241">
      <w:pPr>
        <w:spacing w:line="540" w:lineRule="exact"/>
        <w:ind w:firstLineChars="200" w:firstLine="640"/>
        <w:rPr>
          <w:rFonts w:ascii="仿宋" w:eastAsia="仿宋" w:hAnsi="仿宋"/>
          <w:sz w:val="32"/>
          <w:szCs w:val="32"/>
        </w:rPr>
      </w:pPr>
      <w:r w:rsidRPr="00936241">
        <w:rPr>
          <w:rFonts w:ascii="仿宋" w:eastAsia="仿宋" w:hAnsi="仿宋" w:hint="eastAsia"/>
          <w:sz w:val="32"/>
          <w:szCs w:val="32"/>
        </w:rPr>
        <w:t>附：2020年综合事务项目工作管理经费绩效目标自评表</w:t>
      </w:r>
    </w:p>
    <w:p w14:paraId="2F803966" w14:textId="344A1AF5" w:rsidR="007A6A15" w:rsidRDefault="000B4AF6" w:rsidP="00936241">
      <w:pPr>
        <w:spacing w:line="540" w:lineRule="exact"/>
        <w:ind w:firstLineChars="200" w:firstLine="640"/>
        <w:rPr>
          <w:rFonts w:ascii="黑体" w:eastAsia="黑体" w:hAnsi="黑体"/>
          <w:sz w:val="32"/>
          <w:szCs w:val="32"/>
        </w:rPr>
      </w:pPr>
      <w:r>
        <w:rPr>
          <w:rFonts w:ascii="黑体" w:eastAsia="黑体" w:hAnsi="黑体" w:hint="eastAsia"/>
          <w:sz w:val="32"/>
          <w:szCs w:val="32"/>
        </w:rPr>
        <w:t>二、</w:t>
      </w:r>
      <w:r w:rsidR="00047575">
        <w:rPr>
          <w:rFonts w:ascii="黑体" w:eastAsia="黑体" w:hAnsi="黑体" w:hint="eastAsia"/>
          <w:sz w:val="32"/>
          <w:szCs w:val="32"/>
        </w:rPr>
        <w:t>佐证材料</w:t>
      </w:r>
    </w:p>
    <w:p w14:paraId="6526CB61" w14:textId="02E74FB1" w:rsidR="007A6A15" w:rsidRPr="001F2330" w:rsidRDefault="000B4AF6" w:rsidP="00936241">
      <w:pPr>
        <w:spacing w:line="540" w:lineRule="exact"/>
        <w:ind w:firstLineChars="150" w:firstLine="480"/>
        <w:rPr>
          <w:rFonts w:ascii="楷体" w:eastAsia="楷体" w:hAnsi="楷体" w:cs="黑体"/>
          <w:kern w:val="0"/>
          <w:sz w:val="32"/>
          <w:szCs w:val="32"/>
        </w:rPr>
      </w:pPr>
      <w:r w:rsidRPr="001F2330">
        <w:rPr>
          <w:rFonts w:ascii="楷体" w:eastAsia="楷体" w:hAnsi="楷体" w:cs="黑体" w:hint="eastAsia"/>
          <w:kern w:val="0"/>
          <w:sz w:val="32"/>
          <w:szCs w:val="32"/>
        </w:rPr>
        <w:t>（一）</w:t>
      </w:r>
      <w:r w:rsidR="00047575" w:rsidRPr="001F2330">
        <w:rPr>
          <w:rFonts w:ascii="楷体" w:eastAsia="楷体" w:hAnsi="楷体" w:cs="黑体" w:hint="eastAsia"/>
          <w:kern w:val="0"/>
          <w:sz w:val="32"/>
          <w:szCs w:val="32"/>
        </w:rPr>
        <w:t>基本情况</w:t>
      </w:r>
    </w:p>
    <w:p w14:paraId="1C553377" w14:textId="1A25E2F1" w:rsidR="007A6A15" w:rsidRPr="000B5911" w:rsidRDefault="00047575" w:rsidP="00936241">
      <w:pPr>
        <w:spacing w:line="540" w:lineRule="exact"/>
        <w:ind w:firstLineChars="200" w:firstLine="640"/>
        <w:rPr>
          <w:rFonts w:ascii="仿宋" w:eastAsia="仿宋" w:hAnsi="仿宋"/>
          <w:sz w:val="32"/>
          <w:szCs w:val="32"/>
        </w:rPr>
      </w:pPr>
      <w:r>
        <w:rPr>
          <w:rFonts w:ascii="仿宋" w:eastAsia="仿宋" w:hAnsi="仿宋" w:hint="eastAsia"/>
          <w:sz w:val="32"/>
          <w:szCs w:val="32"/>
        </w:rPr>
        <w:t>1.项目</w:t>
      </w:r>
      <w:r>
        <w:rPr>
          <w:rFonts w:ascii="仿宋" w:eastAsia="仿宋" w:hAnsi="仿宋"/>
          <w:sz w:val="32"/>
          <w:szCs w:val="32"/>
        </w:rPr>
        <w:t>立项目的。</w:t>
      </w:r>
      <w:r w:rsidR="000B4AF6" w:rsidRPr="000B5911">
        <w:rPr>
          <w:rFonts w:ascii="仿宋" w:eastAsia="仿宋" w:hAnsi="仿宋" w:hint="eastAsia"/>
          <w:sz w:val="32"/>
          <w:szCs w:val="32"/>
        </w:rPr>
        <w:t>根据《省驻农村工作队指导和管理办法》（鄂农队办发〔2016〕1号）、《关于运用湖北省直机关党员干部教育基地开展学习教育活动的通知》（鄂直工办〔2016〕2号）等文件精神，</w:t>
      </w:r>
      <w:r w:rsidR="00B654E0" w:rsidRPr="00B654E0">
        <w:rPr>
          <w:rFonts w:ascii="仿宋" w:eastAsia="仿宋" w:hAnsi="仿宋" w:hint="eastAsia"/>
          <w:sz w:val="32"/>
          <w:szCs w:val="32"/>
        </w:rPr>
        <w:t>支持精准扶贫精准脱贫工作、开展党建活动、完善机关后勤保障等工作所需省级专项经费。</w:t>
      </w:r>
      <w:r w:rsidR="000B4AF6" w:rsidRPr="000B5911">
        <w:rPr>
          <w:rFonts w:ascii="仿宋" w:eastAsia="仿宋" w:hAnsi="仿宋" w:hint="eastAsia"/>
          <w:sz w:val="32"/>
          <w:szCs w:val="32"/>
        </w:rPr>
        <w:t>一是加强基础设施、图书资料、档案建设，配备必要的工作设备和器材，实现办公信息化和自动化；二是改善党史部门工作条件，聘请法律顾问、物业公司</w:t>
      </w:r>
      <w:r w:rsidR="00A8678E">
        <w:rPr>
          <w:rFonts w:ascii="仿宋" w:eastAsia="仿宋" w:hAnsi="仿宋" w:hint="eastAsia"/>
          <w:sz w:val="32"/>
          <w:szCs w:val="32"/>
        </w:rPr>
        <w:t>服务</w:t>
      </w:r>
      <w:r w:rsidR="000B4AF6" w:rsidRPr="000B5911">
        <w:rPr>
          <w:rFonts w:ascii="仿宋" w:eastAsia="仿宋" w:hAnsi="仿宋" w:hint="eastAsia"/>
          <w:sz w:val="32"/>
          <w:szCs w:val="32"/>
        </w:rPr>
        <w:t>党史</w:t>
      </w:r>
      <w:r w:rsidR="00A8678E">
        <w:rPr>
          <w:rFonts w:ascii="仿宋" w:eastAsia="仿宋" w:hAnsi="仿宋" w:hint="eastAsia"/>
          <w:sz w:val="32"/>
          <w:szCs w:val="32"/>
        </w:rPr>
        <w:t>研究工作</w:t>
      </w:r>
      <w:r w:rsidR="000B4AF6" w:rsidRPr="000B5911">
        <w:rPr>
          <w:rFonts w:ascii="仿宋" w:eastAsia="仿宋" w:hAnsi="仿宋" w:hint="eastAsia"/>
          <w:sz w:val="32"/>
          <w:szCs w:val="32"/>
        </w:rPr>
        <w:t>；三是</w:t>
      </w:r>
      <w:r w:rsidR="00A8678E">
        <w:rPr>
          <w:rFonts w:ascii="仿宋" w:eastAsia="仿宋" w:hAnsi="仿宋" w:hint="eastAsia"/>
          <w:sz w:val="32"/>
          <w:szCs w:val="32"/>
        </w:rPr>
        <w:t>组织离退休干部开展夏季休养疗养等活动，体现</w:t>
      </w:r>
      <w:r w:rsidR="00A8678E">
        <w:rPr>
          <w:rFonts w:ascii="仿宋" w:eastAsia="仿宋" w:hAnsi="仿宋"/>
          <w:sz w:val="32"/>
          <w:szCs w:val="32"/>
        </w:rPr>
        <w:t>党对老干部的关怀，有利于和谐机关建设</w:t>
      </w:r>
      <w:r w:rsidR="000B4AF6" w:rsidRPr="000B5911">
        <w:rPr>
          <w:rFonts w:ascii="仿宋" w:eastAsia="仿宋" w:hAnsi="仿宋" w:hint="eastAsia"/>
          <w:sz w:val="32"/>
          <w:szCs w:val="32"/>
        </w:rPr>
        <w:t>；四是通过</w:t>
      </w:r>
      <w:r w:rsidR="00A8678E">
        <w:rPr>
          <w:rFonts w:ascii="仿宋" w:eastAsia="仿宋" w:hAnsi="仿宋" w:hint="eastAsia"/>
          <w:sz w:val="32"/>
          <w:szCs w:val="32"/>
        </w:rPr>
        <w:t>组织</w:t>
      </w:r>
      <w:r w:rsidR="00A8678E">
        <w:rPr>
          <w:rFonts w:ascii="仿宋" w:eastAsia="仿宋" w:hAnsi="仿宋"/>
          <w:sz w:val="32"/>
          <w:szCs w:val="32"/>
        </w:rPr>
        <w:t>到党建基地实践</w:t>
      </w:r>
      <w:r w:rsidR="000B4AF6" w:rsidRPr="000B5911">
        <w:rPr>
          <w:rFonts w:ascii="仿宋" w:eastAsia="仿宋" w:hAnsi="仿宋" w:hint="eastAsia"/>
          <w:sz w:val="32"/>
          <w:szCs w:val="32"/>
        </w:rPr>
        <w:t>学习</w:t>
      </w:r>
      <w:r w:rsidR="00A8678E">
        <w:rPr>
          <w:rFonts w:ascii="仿宋" w:eastAsia="仿宋" w:hAnsi="仿宋" w:hint="eastAsia"/>
          <w:sz w:val="32"/>
          <w:szCs w:val="32"/>
        </w:rPr>
        <w:t>活动</w:t>
      </w:r>
      <w:r w:rsidR="000B4AF6" w:rsidRPr="000B5911">
        <w:rPr>
          <w:rFonts w:ascii="仿宋" w:eastAsia="仿宋" w:hAnsi="仿宋" w:hint="eastAsia"/>
          <w:sz w:val="32"/>
          <w:szCs w:val="32"/>
        </w:rPr>
        <w:t>，落实从严治党新要求，加强机关基层党组织思想建</w:t>
      </w:r>
      <w:r w:rsidR="000B4AF6" w:rsidRPr="000B5911">
        <w:rPr>
          <w:rFonts w:ascii="仿宋" w:eastAsia="仿宋" w:hAnsi="仿宋" w:hint="eastAsia"/>
          <w:sz w:val="32"/>
          <w:szCs w:val="32"/>
        </w:rPr>
        <w:lastRenderedPageBreak/>
        <w:t>设，促进全室党员干部接地气、访民情、转作风，坚定信仰、坚强党性，牢记初心使命，强化责任担当；五是聘请第三方中介机构为我室开展预算绩效评价、内控和资产清查等财务服务工作；六是开展东亭路7号综合楼改造工作；七是开展档案整理、机要保密、综合治理、法制建设、信访等工作。</w:t>
      </w:r>
    </w:p>
    <w:p w14:paraId="2F910936" w14:textId="30DD0A65" w:rsidR="007A6A15" w:rsidRPr="00047575" w:rsidRDefault="00047575" w:rsidP="00936241">
      <w:pPr>
        <w:spacing w:line="540" w:lineRule="exact"/>
        <w:ind w:firstLineChars="200" w:firstLine="640"/>
        <w:rPr>
          <w:rFonts w:ascii="仿宋" w:eastAsia="仿宋" w:hAnsi="仿宋" w:cs="黑体"/>
          <w:kern w:val="0"/>
          <w:sz w:val="32"/>
          <w:szCs w:val="32"/>
        </w:rPr>
      </w:pPr>
      <w:r>
        <w:rPr>
          <w:rFonts w:ascii="仿宋" w:eastAsia="仿宋" w:hAnsi="仿宋" w:cs="黑体" w:hint="eastAsia"/>
          <w:kern w:val="0"/>
          <w:sz w:val="32"/>
          <w:szCs w:val="32"/>
        </w:rPr>
        <w:t>2</w:t>
      </w:r>
      <w:r>
        <w:rPr>
          <w:rFonts w:ascii="仿宋" w:eastAsia="仿宋" w:hAnsi="仿宋" w:cs="黑体"/>
          <w:kern w:val="0"/>
          <w:sz w:val="32"/>
          <w:szCs w:val="32"/>
        </w:rPr>
        <w:t>.</w:t>
      </w:r>
      <w:r w:rsidR="000B4AF6" w:rsidRPr="00047575">
        <w:rPr>
          <w:rFonts w:ascii="仿宋" w:eastAsia="仿宋" w:hAnsi="仿宋" w:cs="黑体" w:hint="eastAsia"/>
          <w:kern w:val="0"/>
          <w:sz w:val="32"/>
          <w:szCs w:val="32"/>
        </w:rPr>
        <w:t>项目年度绩效目标</w:t>
      </w:r>
      <w:r>
        <w:rPr>
          <w:rFonts w:ascii="仿宋" w:eastAsia="仿宋" w:hAnsi="仿宋" w:cs="黑体" w:hint="eastAsia"/>
          <w:kern w:val="0"/>
          <w:sz w:val="32"/>
          <w:szCs w:val="32"/>
        </w:rPr>
        <w:t>。</w:t>
      </w:r>
      <w:r w:rsidR="000B4AF6" w:rsidRPr="000B5911">
        <w:rPr>
          <w:rFonts w:ascii="仿宋" w:eastAsia="仿宋" w:hAnsi="仿宋" w:hint="eastAsia"/>
          <w:sz w:val="32"/>
          <w:szCs w:val="32"/>
        </w:rPr>
        <w:t>一是开展精准扶贫、精准脱贫建设扶持工作；二是不断优化党史部门工作条件，室机关物业管理、维修改造办公楼，积极改善党史部门工作条件，确保党史工作的开展；三是聘请第三方机构及法律顾问，帮助我室开展财务工作及解决各类纠纷；四是组织离退休老干部疗养和</w:t>
      </w:r>
      <w:r w:rsidR="004864A2">
        <w:rPr>
          <w:rFonts w:ascii="仿宋" w:eastAsia="仿宋" w:hAnsi="仿宋" w:hint="eastAsia"/>
          <w:sz w:val="32"/>
          <w:szCs w:val="32"/>
        </w:rPr>
        <w:t>参与活动</w:t>
      </w:r>
      <w:r w:rsidR="000B4AF6" w:rsidRPr="000B5911">
        <w:rPr>
          <w:rFonts w:ascii="仿宋" w:eastAsia="仿宋" w:hAnsi="仿宋" w:hint="eastAsia"/>
          <w:sz w:val="32"/>
          <w:szCs w:val="32"/>
        </w:rPr>
        <w:t>。</w:t>
      </w:r>
    </w:p>
    <w:p w14:paraId="30CE5AA2" w14:textId="42D8F8B7" w:rsidR="007A6A15" w:rsidRPr="00047575" w:rsidRDefault="00047575" w:rsidP="00936241">
      <w:pPr>
        <w:spacing w:line="540" w:lineRule="exact"/>
        <w:ind w:firstLineChars="200" w:firstLine="640"/>
        <w:rPr>
          <w:rFonts w:ascii="仿宋" w:eastAsia="仿宋" w:hAnsi="仿宋" w:cs="黑体"/>
          <w:kern w:val="0"/>
          <w:sz w:val="32"/>
          <w:szCs w:val="32"/>
        </w:rPr>
      </w:pPr>
      <w:r w:rsidRPr="00047575">
        <w:rPr>
          <w:rFonts w:ascii="仿宋" w:eastAsia="仿宋" w:hAnsi="仿宋" w:cs="黑体" w:hint="eastAsia"/>
          <w:kern w:val="0"/>
          <w:sz w:val="32"/>
          <w:szCs w:val="32"/>
        </w:rPr>
        <w:t>3</w:t>
      </w:r>
      <w:r w:rsidRPr="00047575">
        <w:rPr>
          <w:rFonts w:ascii="仿宋" w:eastAsia="仿宋" w:hAnsi="仿宋" w:cs="黑体"/>
          <w:kern w:val="0"/>
          <w:sz w:val="32"/>
          <w:szCs w:val="32"/>
        </w:rPr>
        <w:t>.</w:t>
      </w:r>
      <w:r w:rsidR="000B4AF6" w:rsidRPr="00047575">
        <w:rPr>
          <w:rFonts w:ascii="仿宋" w:eastAsia="仿宋" w:hAnsi="仿宋" w:cs="黑体" w:hint="eastAsia"/>
          <w:kern w:val="0"/>
          <w:sz w:val="32"/>
          <w:szCs w:val="32"/>
        </w:rPr>
        <w:t>项目资金情况</w:t>
      </w:r>
      <w:r>
        <w:rPr>
          <w:rFonts w:ascii="仿宋" w:eastAsia="仿宋" w:hAnsi="仿宋" w:cs="黑体" w:hint="eastAsia"/>
          <w:kern w:val="0"/>
          <w:sz w:val="32"/>
          <w:szCs w:val="32"/>
        </w:rPr>
        <w:t>。</w:t>
      </w:r>
      <w:r w:rsidR="000B4AF6" w:rsidRPr="000B5911">
        <w:rPr>
          <w:rFonts w:ascii="仿宋" w:eastAsia="仿宋" w:hAnsi="仿宋" w:hint="eastAsia"/>
          <w:sz w:val="32"/>
          <w:szCs w:val="32"/>
        </w:rPr>
        <w:t>综合管理事务经费属于部门预算中的延续性、持续性项目，项目资金纳入了我</w:t>
      </w:r>
      <w:r w:rsidR="000B4AF6" w:rsidRPr="000B5911">
        <w:rPr>
          <w:rFonts w:ascii="仿宋" w:eastAsia="仿宋" w:hAnsi="仿宋"/>
          <w:sz w:val="32"/>
          <w:szCs w:val="32"/>
        </w:rPr>
        <w:t>室</w:t>
      </w:r>
      <w:r w:rsidR="000B4AF6" w:rsidRPr="000B5911">
        <w:rPr>
          <w:rFonts w:ascii="仿宋" w:eastAsia="仿宋" w:hAnsi="仿宋" w:hint="eastAsia"/>
          <w:sz w:val="32"/>
          <w:szCs w:val="32"/>
        </w:rPr>
        <w:t>2020年部门预算。项目</w:t>
      </w:r>
      <w:r w:rsidR="004864A2">
        <w:rPr>
          <w:rFonts w:ascii="仿宋" w:eastAsia="仿宋" w:hAnsi="仿宋" w:hint="eastAsia"/>
          <w:sz w:val="32"/>
          <w:szCs w:val="32"/>
        </w:rPr>
        <w:t>年初</w:t>
      </w:r>
      <w:r w:rsidR="000B4AF6" w:rsidRPr="000B5911">
        <w:rPr>
          <w:rFonts w:ascii="仿宋" w:eastAsia="仿宋" w:hAnsi="仿宋" w:hint="eastAsia"/>
          <w:sz w:val="32"/>
          <w:szCs w:val="32"/>
        </w:rPr>
        <w:t>预算</w:t>
      </w:r>
      <w:r w:rsidR="000B4AF6" w:rsidRPr="000B5911">
        <w:rPr>
          <w:rFonts w:ascii="仿宋" w:eastAsia="仿宋" w:hAnsi="仿宋"/>
          <w:sz w:val="32"/>
          <w:szCs w:val="32"/>
        </w:rPr>
        <w:t>215.53</w:t>
      </w:r>
      <w:r w:rsidR="000B4AF6" w:rsidRPr="000B5911">
        <w:rPr>
          <w:rFonts w:ascii="仿宋" w:eastAsia="仿宋" w:hAnsi="仿宋" w:hint="eastAsia"/>
          <w:sz w:val="32"/>
          <w:szCs w:val="32"/>
        </w:rPr>
        <w:t>万元，受新冠疫情的影响，我</w:t>
      </w:r>
      <w:r w:rsidR="000B4AF6" w:rsidRPr="000B5911">
        <w:rPr>
          <w:rFonts w:ascii="仿宋" w:eastAsia="仿宋" w:hAnsi="仿宋"/>
          <w:sz w:val="32"/>
          <w:szCs w:val="32"/>
        </w:rPr>
        <w:t>省财力有限，</w:t>
      </w:r>
      <w:r w:rsidR="000B4AF6" w:rsidRPr="000B5911">
        <w:rPr>
          <w:rFonts w:ascii="仿宋" w:eastAsia="仿宋" w:hAnsi="仿宋" w:hint="eastAsia"/>
          <w:sz w:val="32"/>
          <w:szCs w:val="32"/>
        </w:rPr>
        <w:t>按照</w:t>
      </w:r>
      <w:r w:rsidR="000B4AF6" w:rsidRPr="000B5911">
        <w:rPr>
          <w:rFonts w:ascii="仿宋" w:eastAsia="仿宋" w:hAnsi="仿宋"/>
          <w:sz w:val="32"/>
          <w:szCs w:val="32"/>
        </w:rPr>
        <w:t>省财政厅统一部署</w:t>
      </w:r>
      <w:r w:rsidR="000B4AF6" w:rsidRPr="000B5911">
        <w:rPr>
          <w:rFonts w:ascii="仿宋" w:eastAsia="仿宋" w:hAnsi="仿宋" w:hint="eastAsia"/>
          <w:sz w:val="32"/>
          <w:szCs w:val="32"/>
        </w:rPr>
        <w:t>，报人大批准后，我室的综合管理事务经费项目财政预算调整为162.24</w:t>
      </w:r>
      <w:r w:rsidR="00B654E0">
        <w:rPr>
          <w:rFonts w:ascii="仿宋" w:eastAsia="仿宋" w:hAnsi="仿宋" w:hint="eastAsia"/>
          <w:sz w:val="32"/>
          <w:szCs w:val="32"/>
        </w:rPr>
        <w:t>万元，</w:t>
      </w:r>
      <w:r w:rsidR="004864A2">
        <w:rPr>
          <w:rFonts w:ascii="仿宋" w:eastAsia="仿宋" w:hAnsi="仿宋" w:hint="eastAsia"/>
          <w:sz w:val="32"/>
          <w:szCs w:val="32"/>
        </w:rPr>
        <w:t>为省级财政公共预算财政拨款，</w:t>
      </w:r>
      <w:r w:rsidR="00B654E0">
        <w:rPr>
          <w:rFonts w:ascii="仿宋" w:eastAsia="仿宋" w:hAnsi="仿宋" w:hint="eastAsia"/>
          <w:sz w:val="32"/>
          <w:szCs w:val="32"/>
        </w:rPr>
        <w:t>较上年的</w:t>
      </w:r>
      <w:r w:rsidR="000B4AF6" w:rsidRPr="000B5911">
        <w:rPr>
          <w:rFonts w:ascii="仿宋" w:eastAsia="仿宋" w:hAnsi="仿宋" w:hint="eastAsia"/>
          <w:sz w:val="32"/>
          <w:szCs w:val="32"/>
        </w:rPr>
        <w:t>194.39</w:t>
      </w:r>
      <w:r w:rsidR="00B654E0">
        <w:rPr>
          <w:rFonts w:ascii="仿宋" w:eastAsia="仿宋" w:hAnsi="仿宋" w:hint="eastAsia"/>
          <w:sz w:val="32"/>
          <w:szCs w:val="32"/>
        </w:rPr>
        <w:t>万元</w:t>
      </w:r>
      <w:r w:rsidR="004864A2">
        <w:rPr>
          <w:rFonts w:ascii="仿宋" w:eastAsia="仿宋" w:hAnsi="仿宋" w:hint="eastAsia"/>
          <w:sz w:val="32"/>
          <w:szCs w:val="32"/>
        </w:rPr>
        <w:t>减少</w:t>
      </w:r>
      <w:r w:rsidR="000B4AF6" w:rsidRPr="000B5911">
        <w:rPr>
          <w:rFonts w:ascii="仿宋" w:eastAsia="仿宋" w:hAnsi="仿宋" w:hint="eastAsia"/>
          <w:sz w:val="32"/>
          <w:szCs w:val="32"/>
        </w:rPr>
        <w:t>32.15万元</w:t>
      </w:r>
      <w:r w:rsidR="00B654E0">
        <w:rPr>
          <w:rFonts w:ascii="仿宋" w:eastAsia="仿宋" w:hAnsi="仿宋" w:hint="eastAsia"/>
          <w:sz w:val="32"/>
          <w:szCs w:val="32"/>
        </w:rPr>
        <w:t>，</w:t>
      </w:r>
      <w:r w:rsidR="00B654E0">
        <w:rPr>
          <w:rFonts w:ascii="仿宋" w:eastAsia="仿宋" w:hAnsi="仿宋"/>
          <w:sz w:val="32"/>
          <w:szCs w:val="32"/>
        </w:rPr>
        <w:t>减幅</w:t>
      </w:r>
      <w:r w:rsidR="00B654E0">
        <w:rPr>
          <w:rFonts w:ascii="仿宋" w:eastAsia="仿宋" w:hAnsi="仿宋" w:hint="eastAsia"/>
          <w:sz w:val="32"/>
          <w:szCs w:val="32"/>
        </w:rPr>
        <w:t>17</w:t>
      </w:r>
      <w:r w:rsidR="00B654E0">
        <w:rPr>
          <w:rFonts w:ascii="仿宋" w:eastAsia="仿宋" w:hAnsi="仿宋"/>
          <w:sz w:val="32"/>
          <w:szCs w:val="32"/>
        </w:rPr>
        <w:t>%</w:t>
      </w:r>
      <w:r w:rsidR="00B654E0">
        <w:rPr>
          <w:rFonts w:ascii="仿宋" w:eastAsia="仿宋" w:hAnsi="仿宋" w:hint="eastAsia"/>
          <w:sz w:val="32"/>
          <w:szCs w:val="32"/>
        </w:rPr>
        <w:t>，</w:t>
      </w:r>
      <w:r w:rsidR="000B4AF6" w:rsidRPr="000B5911">
        <w:rPr>
          <w:rFonts w:ascii="仿宋" w:eastAsia="仿宋" w:hAnsi="仿宋" w:hint="eastAsia"/>
          <w:sz w:val="32"/>
          <w:szCs w:val="32"/>
        </w:rPr>
        <w:t>实际执行金额为161.58万元，资金执行率为99.59%。</w:t>
      </w:r>
    </w:p>
    <w:p w14:paraId="7777D3D0" w14:textId="4EB81617" w:rsidR="007A6A15" w:rsidRDefault="00047575" w:rsidP="00936241">
      <w:pPr>
        <w:spacing w:line="540" w:lineRule="exact"/>
        <w:ind w:firstLineChars="150" w:firstLine="480"/>
        <w:rPr>
          <w:rFonts w:ascii="黑体" w:eastAsia="黑体" w:hAnsi="黑体"/>
          <w:sz w:val="32"/>
          <w:szCs w:val="32"/>
        </w:rPr>
      </w:pPr>
      <w:r>
        <w:rPr>
          <w:rFonts w:ascii="黑体" w:eastAsia="黑体" w:hAnsi="黑体" w:hint="eastAsia"/>
          <w:sz w:val="32"/>
          <w:szCs w:val="32"/>
        </w:rPr>
        <w:t>（二）</w:t>
      </w:r>
      <w:r w:rsidR="000B4AF6">
        <w:rPr>
          <w:rFonts w:ascii="黑体" w:eastAsia="黑体" w:hAnsi="黑体" w:hint="eastAsia"/>
          <w:sz w:val="32"/>
          <w:szCs w:val="32"/>
        </w:rPr>
        <w:t>绩效自评工作开展情况</w:t>
      </w:r>
    </w:p>
    <w:p w14:paraId="25E4BD8E" w14:textId="77777777" w:rsidR="00BB3518" w:rsidRDefault="00BB3518" w:rsidP="00936241">
      <w:pPr>
        <w:widowControl/>
        <w:spacing w:line="540" w:lineRule="exact"/>
        <w:ind w:firstLineChars="200" w:firstLine="640"/>
        <w:rPr>
          <w:rFonts w:ascii="仿宋" w:eastAsia="仿宋" w:hAnsi="仿宋"/>
          <w:sz w:val="32"/>
          <w:szCs w:val="32"/>
        </w:rPr>
      </w:pPr>
      <w:r w:rsidRPr="00BB3518">
        <w:rPr>
          <w:rFonts w:ascii="仿宋" w:eastAsia="仿宋" w:hAnsi="仿宋" w:hint="eastAsia"/>
          <w:sz w:val="32"/>
          <w:szCs w:val="32"/>
        </w:rPr>
        <w:t>根据《省财政厅关于编制2020年度省直部门决算的通知》（鄂财库发〔2020〕22号）文件中绩效自评工作要求，我室成立的评价工作领导小组，会同第三方中介机构制定了项目评价工作方案。由办公室统一组织实施、各业务处室具</w:t>
      </w:r>
      <w:r w:rsidRPr="00BB3518">
        <w:rPr>
          <w:rFonts w:ascii="仿宋" w:eastAsia="仿宋" w:hAnsi="仿宋" w:hint="eastAsia"/>
          <w:sz w:val="32"/>
          <w:szCs w:val="32"/>
        </w:rPr>
        <w:lastRenderedPageBreak/>
        <w:t>体配合。各业务处室依据绩效指标的完成情况提供相关佐证材料；第三方中介机构开展评价并出具评价结果；办公室撰写绩效自评报告，签报，整理存档。</w:t>
      </w:r>
    </w:p>
    <w:p w14:paraId="36A4DB48" w14:textId="22A79D4B" w:rsidR="007A6A15" w:rsidRPr="000B5911" w:rsidRDefault="00837C31" w:rsidP="00936241">
      <w:pPr>
        <w:widowControl/>
        <w:spacing w:line="54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000B4AF6" w:rsidRPr="00047575">
        <w:rPr>
          <w:rFonts w:ascii="仿宋" w:eastAsia="仿宋" w:hAnsi="仿宋" w:hint="eastAsia"/>
          <w:b/>
          <w:bCs/>
          <w:sz w:val="32"/>
          <w:szCs w:val="32"/>
        </w:rPr>
        <w:t>确定自评对象与时间</w:t>
      </w:r>
      <w:r w:rsidR="000B4AF6" w:rsidRPr="00047575">
        <w:rPr>
          <w:rFonts w:ascii="仿宋" w:eastAsia="仿宋" w:hAnsi="仿宋" w:hint="eastAsia"/>
          <w:sz w:val="32"/>
          <w:szCs w:val="32"/>
        </w:rPr>
        <w:t>。</w:t>
      </w:r>
      <w:r w:rsidR="000B4AF6" w:rsidRPr="000B5911">
        <w:rPr>
          <w:rFonts w:ascii="仿宋" w:eastAsia="仿宋" w:hAnsi="仿宋" w:hint="eastAsia"/>
          <w:sz w:val="32"/>
          <w:szCs w:val="32"/>
        </w:rPr>
        <w:t>本次自评对象为2020年综合管理工作事务经费，预算金额162.24万元；自评起止时间2020年1月1日－2020年12月31日。</w:t>
      </w:r>
    </w:p>
    <w:p w14:paraId="04815ACF" w14:textId="060D79B3" w:rsidR="00A769FD" w:rsidRPr="00C847BD" w:rsidRDefault="00837C31" w:rsidP="00936241">
      <w:pPr>
        <w:spacing w:line="54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sidR="000B4AF6" w:rsidRPr="00047575">
        <w:rPr>
          <w:rFonts w:ascii="仿宋" w:eastAsia="仿宋" w:hAnsi="仿宋" w:hint="eastAsia"/>
          <w:b/>
          <w:bCs/>
          <w:sz w:val="32"/>
          <w:szCs w:val="32"/>
        </w:rPr>
        <w:t>确定评价内容及指标体系</w:t>
      </w:r>
      <w:r w:rsidR="000B4AF6" w:rsidRPr="00047575">
        <w:rPr>
          <w:rFonts w:ascii="仿宋" w:eastAsia="仿宋" w:hAnsi="仿宋" w:hint="eastAsia"/>
          <w:sz w:val="32"/>
          <w:szCs w:val="32"/>
        </w:rPr>
        <w:t>。</w:t>
      </w:r>
      <w:r w:rsidR="000B4AF6" w:rsidRPr="000B5911">
        <w:rPr>
          <w:rFonts w:ascii="仿宋" w:eastAsia="仿宋" w:hAnsi="仿宋" w:hint="eastAsia"/>
          <w:sz w:val="32"/>
          <w:szCs w:val="32"/>
        </w:rPr>
        <w:t>我室根据《省财政厅关于编制20</w:t>
      </w:r>
      <w:r w:rsidR="000B4AF6" w:rsidRPr="000B5911">
        <w:rPr>
          <w:rFonts w:ascii="仿宋" w:eastAsia="仿宋" w:hAnsi="仿宋"/>
          <w:sz w:val="32"/>
          <w:szCs w:val="32"/>
        </w:rPr>
        <w:t>20</w:t>
      </w:r>
      <w:r w:rsidR="000B4AF6" w:rsidRPr="000B5911">
        <w:rPr>
          <w:rFonts w:ascii="仿宋" w:eastAsia="仿宋" w:hAnsi="仿宋" w:hint="eastAsia"/>
          <w:sz w:val="32"/>
          <w:szCs w:val="32"/>
        </w:rPr>
        <w:t>年度省直部门决算的通知》（鄂财库发〔20</w:t>
      </w:r>
      <w:r w:rsidR="000B4AF6" w:rsidRPr="000B5911">
        <w:rPr>
          <w:rFonts w:ascii="仿宋" w:eastAsia="仿宋" w:hAnsi="仿宋"/>
          <w:sz w:val="32"/>
          <w:szCs w:val="32"/>
        </w:rPr>
        <w:t>20</w:t>
      </w:r>
      <w:r w:rsidR="000B4AF6" w:rsidRPr="000B5911">
        <w:rPr>
          <w:rFonts w:ascii="仿宋" w:eastAsia="仿宋" w:hAnsi="仿宋" w:hint="eastAsia"/>
          <w:sz w:val="32"/>
          <w:szCs w:val="32"/>
        </w:rPr>
        <w:t>〕</w:t>
      </w:r>
      <w:r w:rsidR="000B4AF6" w:rsidRPr="000B5911">
        <w:rPr>
          <w:rFonts w:ascii="仿宋" w:eastAsia="仿宋" w:hAnsi="仿宋"/>
          <w:sz w:val="32"/>
          <w:szCs w:val="32"/>
        </w:rPr>
        <w:t>22</w:t>
      </w:r>
      <w:r w:rsidR="000B4AF6" w:rsidRPr="000B5911">
        <w:rPr>
          <w:rFonts w:ascii="仿宋" w:eastAsia="仿宋" w:hAnsi="仿宋" w:hint="eastAsia"/>
          <w:sz w:val="32"/>
          <w:szCs w:val="32"/>
        </w:rPr>
        <w:t>号）要求，结合部门职能及年初工作计划设定绩效指标及分值，形成综合管理工作事务项目绩效指标体系。从项目资金执行、产出、效果三个维度开展。资金执行主要评价年度财政资金总额执行情况；项目产出主要评价项目计划目标实际完成情况；取得效益方面主要评价项目实施以经济和社会发展带来的直接或间接影响。（见下表）</w:t>
      </w:r>
    </w:p>
    <w:p w14:paraId="699E01EE" w14:textId="77777777" w:rsidR="00936241" w:rsidRDefault="00936241" w:rsidP="00C847BD">
      <w:pPr>
        <w:spacing w:line="610" w:lineRule="exact"/>
        <w:jc w:val="center"/>
        <w:rPr>
          <w:rFonts w:ascii="仿宋" w:eastAsia="仿宋" w:hAnsi="仿宋" w:cs="宋体"/>
          <w:b/>
          <w:kern w:val="0"/>
          <w:sz w:val="32"/>
          <w:szCs w:val="32"/>
        </w:rPr>
      </w:pPr>
    </w:p>
    <w:p w14:paraId="6DBCEE09" w14:textId="77777777" w:rsidR="00936241" w:rsidRDefault="00936241" w:rsidP="00C847BD">
      <w:pPr>
        <w:spacing w:line="610" w:lineRule="exact"/>
        <w:jc w:val="center"/>
        <w:rPr>
          <w:rFonts w:ascii="仿宋" w:eastAsia="仿宋" w:hAnsi="仿宋" w:cs="宋体"/>
          <w:b/>
          <w:kern w:val="0"/>
          <w:sz w:val="32"/>
          <w:szCs w:val="32"/>
        </w:rPr>
      </w:pPr>
    </w:p>
    <w:p w14:paraId="0404C2AA" w14:textId="77777777" w:rsidR="00936241" w:rsidRDefault="00936241" w:rsidP="00C847BD">
      <w:pPr>
        <w:spacing w:line="610" w:lineRule="exact"/>
        <w:jc w:val="center"/>
        <w:rPr>
          <w:rFonts w:ascii="仿宋" w:eastAsia="仿宋" w:hAnsi="仿宋" w:cs="宋体"/>
          <w:b/>
          <w:kern w:val="0"/>
          <w:sz w:val="32"/>
          <w:szCs w:val="32"/>
        </w:rPr>
      </w:pPr>
    </w:p>
    <w:p w14:paraId="45AC9CBE" w14:textId="77777777" w:rsidR="00936241" w:rsidRDefault="00936241" w:rsidP="00C847BD">
      <w:pPr>
        <w:spacing w:line="610" w:lineRule="exact"/>
        <w:jc w:val="center"/>
        <w:rPr>
          <w:rFonts w:ascii="仿宋" w:eastAsia="仿宋" w:hAnsi="仿宋" w:cs="宋体"/>
          <w:b/>
          <w:kern w:val="0"/>
          <w:sz w:val="32"/>
          <w:szCs w:val="32"/>
        </w:rPr>
      </w:pPr>
    </w:p>
    <w:p w14:paraId="0A060C94" w14:textId="77777777" w:rsidR="00936241" w:rsidRDefault="00936241" w:rsidP="00C847BD">
      <w:pPr>
        <w:spacing w:line="610" w:lineRule="exact"/>
        <w:jc w:val="center"/>
        <w:rPr>
          <w:rFonts w:ascii="仿宋" w:eastAsia="仿宋" w:hAnsi="仿宋" w:cs="宋体"/>
          <w:b/>
          <w:kern w:val="0"/>
          <w:sz w:val="32"/>
          <w:szCs w:val="32"/>
        </w:rPr>
      </w:pPr>
    </w:p>
    <w:p w14:paraId="251D3E4B" w14:textId="77777777" w:rsidR="00936241" w:rsidRDefault="00936241" w:rsidP="00C847BD">
      <w:pPr>
        <w:spacing w:line="610" w:lineRule="exact"/>
        <w:jc w:val="center"/>
        <w:rPr>
          <w:rFonts w:ascii="仿宋" w:eastAsia="仿宋" w:hAnsi="仿宋" w:cs="宋体"/>
          <w:b/>
          <w:kern w:val="0"/>
          <w:sz w:val="32"/>
          <w:szCs w:val="32"/>
        </w:rPr>
      </w:pPr>
    </w:p>
    <w:p w14:paraId="6DEB8362" w14:textId="77777777" w:rsidR="00936241" w:rsidRDefault="00936241" w:rsidP="00C847BD">
      <w:pPr>
        <w:spacing w:line="610" w:lineRule="exact"/>
        <w:jc w:val="center"/>
        <w:rPr>
          <w:rFonts w:ascii="仿宋" w:eastAsia="仿宋" w:hAnsi="仿宋" w:cs="宋体"/>
          <w:b/>
          <w:kern w:val="0"/>
          <w:sz w:val="32"/>
          <w:szCs w:val="32"/>
        </w:rPr>
      </w:pPr>
    </w:p>
    <w:p w14:paraId="7F1C3305" w14:textId="77777777" w:rsidR="00936241" w:rsidRDefault="00936241" w:rsidP="00C847BD">
      <w:pPr>
        <w:spacing w:line="610" w:lineRule="exact"/>
        <w:jc w:val="center"/>
        <w:rPr>
          <w:rFonts w:ascii="仿宋" w:eastAsia="仿宋" w:hAnsi="仿宋" w:cs="宋体"/>
          <w:b/>
          <w:kern w:val="0"/>
          <w:sz w:val="32"/>
          <w:szCs w:val="32"/>
        </w:rPr>
      </w:pPr>
    </w:p>
    <w:p w14:paraId="422664A1" w14:textId="77777777" w:rsidR="001F2330" w:rsidRDefault="001F2330" w:rsidP="00C847BD">
      <w:pPr>
        <w:spacing w:line="610" w:lineRule="exact"/>
        <w:jc w:val="center"/>
        <w:rPr>
          <w:rFonts w:ascii="仿宋" w:eastAsia="仿宋" w:hAnsi="仿宋" w:cs="宋体"/>
          <w:b/>
          <w:kern w:val="0"/>
          <w:sz w:val="32"/>
          <w:szCs w:val="32"/>
        </w:rPr>
      </w:pPr>
    </w:p>
    <w:p w14:paraId="35422640" w14:textId="4E028EC2" w:rsidR="00047575" w:rsidRDefault="000B4AF6" w:rsidP="00C847BD">
      <w:pPr>
        <w:spacing w:line="610" w:lineRule="exact"/>
        <w:jc w:val="center"/>
        <w:rPr>
          <w:rFonts w:ascii="仿宋" w:eastAsia="仿宋" w:hAnsi="仿宋" w:cs="宋体"/>
          <w:b/>
          <w:kern w:val="0"/>
          <w:sz w:val="32"/>
          <w:szCs w:val="32"/>
        </w:rPr>
      </w:pPr>
      <w:r w:rsidRPr="00047575">
        <w:rPr>
          <w:rFonts w:ascii="仿宋" w:eastAsia="仿宋" w:hAnsi="仿宋" w:cs="宋体" w:hint="eastAsia"/>
          <w:b/>
          <w:kern w:val="0"/>
          <w:sz w:val="32"/>
          <w:szCs w:val="32"/>
        </w:rPr>
        <w:lastRenderedPageBreak/>
        <w:t>2020年综合管理工作事务经费项目绩效指标体系</w:t>
      </w:r>
    </w:p>
    <w:p w14:paraId="15939BD2" w14:textId="77777777" w:rsidR="004B1A29" w:rsidRPr="00C847BD" w:rsidRDefault="004B1A29" w:rsidP="00C847BD">
      <w:pPr>
        <w:spacing w:line="610" w:lineRule="exact"/>
        <w:jc w:val="center"/>
        <w:rPr>
          <w:rFonts w:ascii="仿宋" w:eastAsia="仿宋" w:hAnsi="仿宋" w:cs="宋体" w:hint="eastAsia"/>
          <w:b/>
          <w:kern w:val="0"/>
          <w:sz w:val="32"/>
          <w:szCs w:val="32"/>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885"/>
        <w:gridCol w:w="1560"/>
        <w:gridCol w:w="960"/>
        <w:gridCol w:w="2055"/>
        <w:gridCol w:w="2383"/>
      </w:tblGrid>
      <w:tr w:rsidR="007A6A15" w14:paraId="2542B769" w14:textId="77777777" w:rsidTr="004B1A29">
        <w:trPr>
          <w:trHeight w:val="468"/>
          <w:tblHeader/>
          <w:jc w:val="center"/>
        </w:trPr>
        <w:tc>
          <w:tcPr>
            <w:tcW w:w="1445" w:type="dxa"/>
            <w:shd w:val="clear" w:color="auto" w:fill="auto"/>
            <w:vAlign w:val="center"/>
          </w:tcPr>
          <w:p w14:paraId="6EE3C37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一级指标</w:t>
            </w:r>
          </w:p>
        </w:tc>
        <w:tc>
          <w:tcPr>
            <w:tcW w:w="885" w:type="dxa"/>
            <w:shd w:val="clear" w:color="auto" w:fill="auto"/>
            <w:vAlign w:val="center"/>
          </w:tcPr>
          <w:p w14:paraId="32CD8F1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分值</w:t>
            </w:r>
          </w:p>
        </w:tc>
        <w:tc>
          <w:tcPr>
            <w:tcW w:w="1560" w:type="dxa"/>
            <w:shd w:val="clear" w:color="auto" w:fill="auto"/>
            <w:vAlign w:val="center"/>
          </w:tcPr>
          <w:p w14:paraId="12F7DC8C"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二级指标</w:t>
            </w:r>
          </w:p>
        </w:tc>
        <w:tc>
          <w:tcPr>
            <w:tcW w:w="960" w:type="dxa"/>
            <w:shd w:val="clear" w:color="auto" w:fill="auto"/>
            <w:vAlign w:val="center"/>
          </w:tcPr>
          <w:p w14:paraId="49D4A34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分值</w:t>
            </w:r>
          </w:p>
        </w:tc>
        <w:tc>
          <w:tcPr>
            <w:tcW w:w="2055" w:type="dxa"/>
            <w:shd w:val="clear" w:color="auto" w:fill="auto"/>
            <w:vAlign w:val="center"/>
          </w:tcPr>
          <w:p w14:paraId="7D87B78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三级指标</w:t>
            </w:r>
          </w:p>
        </w:tc>
        <w:tc>
          <w:tcPr>
            <w:tcW w:w="2383" w:type="dxa"/>
            <w:shd w:val="clear" w:color="auto" w:fill="auto"/>
            <w:vAlign w:val="center"/>
          </w:tcPr>
          <w:p w14:paraId="5A987163"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年初目标值</w:t>
            </w:r>
          </w:p>
        </w:tc>
      </w:tr>
      <w:tr w:rsidR="007A6A15" w14:paraId="494499D7" w14:textId="77777777">
        <w:trPr>
          <w:trHeight w:val="576"/>
          <w:jc w:val="center"/>
        </w:trPr>
        <w:tc>
          <w:tcPr>
            <w:tcW w:w="1445" w:type="dxa"/>
            <w:shd w:val="clear" w:color="auto" w:fill="auto"/>
            <w:vAlign w:val="center"/>
          </w:tcPr>
          <w:p w14:paraId="0B8305D3" w14:textId="77777777" w:rsidR="007A6A15" w:rsidRDefault="000B4AF6">
            <w:pPr>
              <w:widowControl/>
              <w:jc w:val="center"/>
              <w:rPr>
                <w:rFonts w:ascii="仿宋" w:eastAsia="仿宋" w:hAnsi="仿宋" w:cs="宋体"/>
                <w:kern w:val="0"/>
                <w:sz w:val="22"/>
                <w:szCs w:val="22"/>
              </w:rPr>
            </w:pPr>
            <w:bookmarkStart w:id="0" w:name="_Hlk7253394"/>
            <w:r>
              <w:rPr>
                <w:rFonts w:ascii="仿宋" w:eastAsia="仿宋" w:hAnsi="仿宋" w:cs="宋体" w:hint="eastAsia"/>
                <w:kern w:val="0"/>
                <w:sz w:val="22"/>
                <w:szCs w:val="22"/>
              </w:rPr>
              <w:t>年度财政资金执行</w:t>
            </w:r>
            <w:bookmarkEnd w:id="0"/>
            <w:r>
              <w:rPr>
                <w:rFonts w:ascii="仿宋" w:eastAsia="仿宋" w:hAnsi="仿宋" w:cs="宋体" w:hint="eastAsia"/>
                <w:kern w:val="0"/>
                <w:sz w:val="22"/>
                <w:szCs w:val="22"/>
              </w:rPr>
              <w:t>率</w:t>
            </w:r>
          </w:p>
        </w:tc>
        <w:tc>
          <w:tcPr>
            <w:tcW w:w="885" w:type="dxa"/>
            <w:shd w:val="clear" w:color="auto" w:fill="auto"/>
            <w:vAlign w:val="center"/>
          </w:tcPr>
          <w:p w14:paraId="3C83187D"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20分</w:t>
            </w:r>
          </w:p>
        </w:tc>
        <w:tc>
          <w:tcPr>
            <w:tcW w:w="1560" w:type="dxa"/>
            <w:shd w:val="clear" w:color="auto" w:fill="auto"/>
            <w:vAlign w:val="center"/>
          </w:tcPr>
          <w:p w14:paraId="0C4F4D07"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594AC24F"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20分</w:t>
            </w:r>
          </w:p>
        </w:tc>
        <w:tc>
          <w:tcPr>
            <w:tcW w:w="2055" w:type="dxa"/>
            <w:shd w:val="clear" w:color="auto" w:fill="auto"/>
            <w:vAlign w:val="center"/>
          </w:tcPr>
          <w:p w14:paraId="240D3674" w14:textId="77777777" w:rsidR="007A6A15" w:rsidRDefault="007A6A15">
            <w:pPr>
              <w:widowControl/>
              <w:jc w:val="center"/>
              <w:rPr>
                <w:rFonts w:ascii="仿宋" w:eastAsia="仿宋" w:hAnsi="仿宋" w:cs="宋体"/>
                <w:kern w:val="0"/>
                <w:sz w:val="22"/>
                <w:szCs w:val="22"/>
              </w:rPr>
            </w:pPr>
          </w:p>
        </w:tc>
        <w:tc>
          <w:tcPr>
            <w:tcW w:w="2383" w:type="dxa"/>
            <w:shd w:val="clear" w:color="auto" w:fill="auto"/>
            <w:vAlign w:val="center"/>
          </w:tcPr>
          <w:p w14:paraId="29EECD3E" w14:textId="77777777" w:rsidR="007A6A15" w:rsidRDefault="007A6A15">
            <w:pPr>
              <w:widowControl/>
              <w:jc w:val="center"/>
              <w:rPr>
                <w:rFonts w:ascii="仿宋" w:eastAsia="仿宋" w:hAnsi="仿宋" w:cs="宋体"/>
                <w:kern w:val="0"/>
                <w:sz w:val="22"/>
                <w:szCs w:val="22"/>
              </w:rPr>
            </w:pPr>
          </w:p>
        </w:tc>
      </w:tr>
      <w:tr w:rsidR="007A6A15" w14:paraId="62D91BA5" w14:textId="77777777">
        <w:trPr>
          <w:trHeight w:val="557"/>
          <w:jc w:val="center"/>
        </w:trPr>
        <w:tc>
          <w:tcPr>
            <w:tcW w:w="1445" w:type="dxa"/>
            <w:vMerge w:val="restart"/>
            <w:shd w:val="clear" w:color="auto" w:fill="auto"/>
            <w:vAlign w:val="center"/>
          </w:tcPr>
          <w:p w14:paraId="67CEB089" w14:textId="77777777" w:rsidR="007A6A15" w:rsidRDefault="000B4AF6">
            <w:pPr>
              <w:widowControl/>
              <w:spacing w:line="460" w:lineRule="exact"/>
              <w:jc w:val="center"/>
              <w:rPr>
                <w:rFonts w:ascii="仿宋" w:eastAsia="仿宋" w:hAnsi="仿宋" w:cs="宋体"/>
                <w:kern w:val="0"/>
                <w:sz w:val="22"/>
                <w:szCs w:val="22"/>
              </w:rPr>
            </w:pPr>
            <w:r>
              <w:rPr>
                <w:rFonts w:ascii="仿宋" w:eastAsia="仿宋" w:hAnsi="仿宋" w:cs="宋体" w:hint="eastAsia"/>
                <w:kern w:val="0"/>
                <w:sz w:val="22"/>
                <w:szCs w:val="22"/>
              </w:rPr>
              <w:t>产出指标</w:t>
            </w:r>
          </w:p>
        </w:tc>
        <w:tc>
          <w:tcPr>
            <w:tcW w:w="885" w:type="dxa"/>
            <w:vMerge w:val="restart"/>
            <w:shd w:val="clear" w:color="auto" w:fill="auto"/>
            <w:vAlign w:val="center"/>
          </w:tcPr>
          <w:p w14:paraId="7F57530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50分</w:t>
            </w:r>
          </w:p>
        </w:tc>
        <w:tc>
          <w:tcPr>
            <w:tcW w:w="1560" w:type="dxa"/>
            <w:vMerge w:val="restart"/>
            <w:shd w:val="clear" w:color="auto" w:fill="auto"/>
            <w:vAlign w:val="center"/>
          </w:tcPr>
          <w:p w14:paraId="54193CE3" w14:textId="77777777" w:rsidR="007A6A15" w:rsidRDefault="007A6A15">
            <w:pPr>
              <w:widowControl/>
              <w:jc w:val="center"/>
              <w:rPr>
                <w:rFonts w:ascii="仿宋" w:eastAsia="仿宋" w:hAnsi="仿宋" w:cs="宋体"/>
                <w:kern w:val="0"/>
                <w:sz w:val="22"/>
                <w:szCs w:val="22"/>
              </w:rPr>
            </w:pPr>
          </w:p>
          <w:p w14:paraId="6741A85B" w14:textId="77777777" w:rsidR="007A6A15" w:rsidRDefault="000B4AF6">
            <w:pPr>
              <w:widowControl/>
              <w:ind w:firstLineChars="50" w:firstLine="110"/>
              <w:rPr>
                <w:rFonts w:ascii="仿宋" w:eastAsia="仿宋" w:hAnsi="仿宋" w:cs="宋体"/>
                <w:kern w:val="0"/>
                <w:sz w:val="22"/>
                <w:szCs w:val="22"/>
              </w:rPr>
            </w:pPr>
            <w:r>
              <w:rPr>
                <w:rFonts w:ascii="仿宋" w:eastAsia="仿宋" w:hAnsi="仿宋" w:cs="宋体" w:hint="eastAsia"/>
                <w:kern w:val="0"/>
                <w:sz w:val="22"/>
                <w:szCs w:val="22"/>
              </w:rPr>
              <w:t>数量指标</w:t>
            </w:r>
          </w:p>
          <w:p w14:paraId="5CE4875E" w14:textId="77777777" w:rsidR="007A6A15" w:rsidRDefault="007A6A15">
            <w:pPr>
              <w:jc w:val="center"/>
              <w:rPr>
                <w:rFonts w:ascii="仿宋" w:eastAsia="仿宋" w:hAnsi="仿宋" w:cs="宋体"/>
                <w:kern w:val="0"/>
                <w:sz w:val="22"/>
                <w:szCs w:val="22"/>
              </w:rPr>
            </w:pPr>
          </w:p>
        </w:tc>
        <w:tc>
          <w:tcPr>
            <w:tcW w:w="960" w:type="dxa"/>
            <w:shd w:val="clear" w:color="auto" w:fill="auto"/>
            <w:vAlign w:val="center"/>
          </w:tcPr>
          <w:p w14:paraId="462A18F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580C59DA"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走访慰问扶贫点特困户</w:t>
            </w:r>
          </w:p>
        </w:tc>
        <w:tc>
          <w:tcPr>
            <w:tcW w:w="2383" w:type="dxa"/>
            <w:shd w:val="clear" w:color="auto" w:fill="auto"/>
            <w:vAlign w:val="center"/>
          </w:tcPr>
          <w:p w14:paraId="6CDFDAC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9户</w:t>
            </w:r>
          </w:p>
        </w:tc>
      </w:tr>
      <w:tr w:rsidR="007A6A15" w14:paraId="1E8C7637" w14:textId="77777777">
        <w:trPr>
          <w:trHeight w:val="557"/>
          <w:jc w:val="center"/>
        </w:trPr>
        <w:tc>
          <w:tcPr>
            <w:tcW w:w="1445" w:type="dxa"/>
            <w:vMerge/>
            <w:shd w:val="clear" w:color="auto" w:fill="auto"/>
            <w:vAlign w:val="center"/>
          </w:tcPr>
          <w:p w14:paraId="3E0685D9"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1B49A7CE"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73B758BC" w14:textId="77777777" w:rsidR="007A6A15" w:rsidRDefault="007A6A15">
            <w:pPr>
              <w:jc w:val="center"/>
              <w:rPr>
                <w:rFonts w:ascii="仿宋" w:eastAsia="仿宋" w:hAnsi="仿宋" w:cs="宋体"/>
                <w:kern w:val="0"/>
                <w:sz w:val="22"/>
                <w:szCs w:val="22"/>
              </w:rPr>
            </w:pPr>
          </w:p>
        </w:tc>
        <w:tc>
          <w:tcPr>
            <w:tcW w:w="960" w:type="dxa"/>
            <w:shd w:val="clear" w:color="auto" w:fill="auto"/>
            <w:vAlign w:val="center"/>
          </w:tcPr>
          <w:p w14:paraId="5BD4086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705324A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“六一”儿童节赠送扶贫点名留守儿童人数</w:t>
            </w:r>
          </w:p>
        </w:tc>
        <w:tc>
          <w:tcPr>
            <w:tcW w:w="2383" w:type="dxa"/>
            <w:shd w:val="clear" w:color="auto" w:fill="auto"/>
            <w:vAlign w:val="center"/>
          </w:tcPr>
          <w:p w14:paraId="40B2986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10名</w:t>
            </w:r>
          </w:p>
        </w:tc>
      </w:tr>
      <w:tr w:rsidR="007A6A15" w14:paraId="3B33BBE1" w14:textId="77777777">
        <w:trPr>
          <w:trHeight w:val="557"/>
          <w:jc w:val="center"/>
        </w:trPr>
        <w:tc>
          <w:tcPr>
            <w:tcW w:w="1445" w:type="dxa"/>
            <w:vMerge/>
            <w:shd w:val="clear" w:color="auto" w:fill="auto"/>
            <w:vAlign w:val="center"/>
          </w:tcPr>
          <w:p w14:paraId="0D9FDF92"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4950915F"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32E5BF3B" w14:textId="77777777" w:rsidR="007A6A15" w:rsidRDefault="007A6A15">
            <w:pPr>
              <w:jc w:val="center"/>
              <w:rPr>
                <w:rFonts w:ascii="仿宋" w:eastAsia="仿宋" w:hAnsi="仿宋" w:cs="宋体"/>
                <w:kern w:val="0"/>
                <w:sz w:val="22"/>
                <w:szCs w:val="22"/>
              </w:rPr>
            </w:pPr>
          </w:p>
        </w:tc>
        <w:tc>
          <w:tcPr>
            <w:tcW w:w="960" w:type="dxa"/>
            <w:shd w:val="clear" w:color="auto" w:fill="auto"/>
            <w:vAlign w:val="center"/>
          </w:tcPr>
          <w:p w14:paraId="32E60C7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3E79A08D"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参与老干部活动人数</w:t>
            </w:r>
          </w:p>
        </w:tc>
        <w:tc>
          <w:tcPr>
            <w:tcW w:w="2383" w:type="dxa"/>
            <w:shd w:val="clear" w:color="auto" w:fill="auto"/>
            <w:vAlign w:val="center"/>
          </w:tcPr>
          <w:p w14:paraId="5B112134"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30人</w:t>
            </w:r>
          </w:p>
        </w:tc>
      </w:tr>
      <w:tr w:rsidR="007A6A15" w14:paraId="48F3E4E9" w14:textId="77777777">
        <w:trPr>
          <w:trHeight w:val="557"/>
          <w:jc w:val="center"/>
        </w:trPr>
        <w:tc>
          <w:tcPr>
            <w:tcW w:w="1445" w:type="dxa"/>
            <w:vMerge/>
            <w:shd w:val="clear" w:color="auto" w:fill="auto"/>
            <w:vAlign w:val="center"/>
          </w:tcPr>
          <w:p w14:paraId="4ABB8778"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1748F38B"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64B3D304"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61B3312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3271397A"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活动次数</w:t>
            </w:r>
          </w:p>
        </w:tc>
        <w:tc>
          <w:tcPr>
            <w:tcW w:w="2383" w:type="dxa"/>
            <w:shd w:val="clear" w:color="auto" w:fill="auto"/>
            <w:vAlign w:val="center"/>
          </w:tcPr>
          <w:p w14:paraId="3CB6B96A"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2次</w:t>
            </w:r>
          </w:p>
        </w:tc>
      </w:tr>
      <w:tr w:rsidR="007A6A15" w14:paraId="1D344BE8" w14:textId="77777777">
        <w:trPr>
          <w:trHeight w:val="557"/>
          <w:jc w:val="center"/>
        </w:trPr>
        <w:tc>
          <w:tcPr>
            <w:tcW w:w="1445" w:type="dxa"/>
            <w:vMerge/>
            <w:shd w:val="clear" w:color="auto" w:fill="auto"/>
            <w:vAlign w:val="center"/>
          </w:tcPr>
          <w:p w14:paraId="4FA18A79"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034A16E8" w14:textId="77777777" w:rsidR="007A6A15" w:rsidRDefault="007A6A15">
            <w:pPr>
              <w:widowControl/>
              <w:jc w:val="center"/>
              <w:rPr>
                <w:rFonts w:ascii="仿宋" w:eastAsia="仿宋" w:hAnsi="仿宋" w:cs="宋体"/>
                <w:kern w:val="0"/>
                <w:sz w:val="22"/>
                <w:szCs w:val="22"/>
              </w:rPr>
            </w:pPr>
          </w:p>
        </w:tc>
        <w:tc>
          <w:tcPr>
            <w:tcW w:w="1560" w:type="dxa"/>
            <w:vMerge w:val="restart"/>
            <w:shd w:val="clear" w:color="auto" w:fill="auto"/>
            <w:vAlign w:val="center"/>
          </w:tcPr>
          <w:p w14:paraId="4C5D78A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tc>
        <w:tc>
          <w:tcPr>
            <w:tcW w:w="960" w:type="dxa"/>
            <w:shd w:val="clear" w:color="auto" w:fill="auto"/>
            <w:vAlign w:val="center"/>
          </w:tcPr>
          <w:p w14:paraId="38EB801C"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3D9E74EF"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治安工作完成率</w:t>
            </w:r>
          </w:p>
        </w:tc>
        <w:tc>
          <w:tcPr>
            <w:tcW w:w="2383" w:type="dxa"/>
            <w:shd w:val="clear" w:color="auto" w:fill="auto"/>
            <w:vAlign w:val="center"/>
          </w:tcPr>
          <w:p w14:paraId="02F8C899"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r>
      <w:tr w:rsidR="007A6A15" w14:paraId="547D62BB" w14:textId="77777777">
        <w:trPr>
          <w:trHeight w:val="557"/>
          <w:jc w:val="center"/>
        </w:trPr>
        <w:tc>
          <w:tcPr>
            <w:tcW w:w="1445" w:type="dxa"/>
            <w:vMerge/>
            <w:shd w:val="clear" w:color="auto" w:fill="auto"/>
            <w:vAlign w:val="center"/>
          </w:tcPr>
          <w:p w14:paraId="7A50D135"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0976CB81"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2D69C10C"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4D1FB124"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53DB8C5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公共设施完好率</w:t>
            </w:r>
          </w:p>
        </w:tc>
        <w:tc>
          <w:tcPr>
            <w:tcW w:w="2383" w:type="dxa"/>
            <w:shd w:val="clear" w:color="auto" w:fill="auto"/>
            <w:vAlign w:val="center"/>
          </w:tcPr>
          <w:p w14:paraId="28A4C74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≥95%</w:t>
            </w:r>
          </w:p>
        </w:tc>
      </w:tr>
      <w:tr w:rsidR="007A6A15" w14:paraId="18E4F947" w14:textId="77777777">
        <w:trPr>
          <w:trHeight w:val="557"/>
          <w:jc w:val="center"/>
        </w:trPr>
        <w:tc>
          <w:tcPr>
            <w:tcW w:w="1445" w:type="dxa"/>
            <w:vMerge/>
            <w:shd w:val="clear" w:color="auto" w:fill="auto"/>
            <w:vAlign w:val="center"/>
          </w:tcPr>
          <w:p w14:paraId="69417068"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0E8222C5"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317CA301"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1586232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55FE3A39"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消防安全事故发生率</w:t>
            </w:r>
          </w:p>
        </w:tc>
        <w:tc>
          <w:tcPr>
            <w:tcW w:w="2383" w:type="dxa"/>
            <w:shd w:val="clear" w:color="auto" w:fill="auto"/>
            <w:vAlign w:val="center"/>
          </w:tcPr>
          <w:p w14:paraId="150C6E0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≤0%</w:t>
            </w:r>
          </w:p>
        </w:tc>
      </w:tr>
      <w:tr w:rsidR="007A6A15" w14:paraId="00351D86" w14:textId="77777777">
        <w:trPr>
          <w:trHeight w:val="557"/>
          <w:jc w:val="center"/>
        </w:trPr>
        <w:tc>
          <w:tcPr>
            <w:tcW w:w="1445" w:type="dxa"/>
            <w:vMerge/>
            <w:shd w:val="clear" w:color="auto" w:fill="auto"/>
            <w:vAlign w:val="center"/>
          </w:tcPr>
          <w:p w14:paraId="233BD543"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49713538"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171382EF"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6292B94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31DACA4F"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绩效管理考核</w:t>
            </w:r>
          </w:p>
        </w:tc>
        <w:tc>
          <w:tcPr>
            <w:tcW w:w="2383" w:type="dxa"/>
            <w:shd w:val="clear" w:color="auto" w:fill="auto"/>
            <w:vAlign w:val="center"/>
          </w:tcPr>
          <w:p w14:paraId="319019A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良好</w:t>
            </w:r>
          </w:p>
        </w:tc>
      </w:tr>
      <w:tr w:rsidR="007A6A15" w14:paraId="338A8910" w14:textId="77777777">
        <w:trPr>
          <w:trHeight w:val="557"/>
          <w:jc w:val="center"/>
        </w:trPr>
        <w:tc>
          <w:tcPr>
            <w:tcW w:w="1445" w:type="dxa"/>
            <w:vMerge/>
            <w:shd w:val="clear" w:color="auto" w:fill="auto"/>
            <w:vAlign w:val="center"/>
          </w:tcPr>
          <w:p w14:paraId="10BA48D7"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55892B8F" w14:textId="77777777" w:rsidR="007A6A15" w:rsidRDefault="007A6A15">
            <w:pPr>
              <w:widowControl/>
              <w:jc w:val="center"/>
              <w:rPr>
                <w:rFonts w:ascii="仿宋" w:eastAsia="仿宋" w:hAnsi="仿宋" w:cs="宋体"/>
                <w:kern w:val="0"/>
                <w:sz w:val="22"/>
                <w:szCs w:val="22"/>
              </w:rPr>
            </w:pPr>
          </w:p>
        </w:tc>
        <w:tc>
          <w:tcPr>
            <w:tcW w:w="1560" w:type="dxa"/>
            <w:vMerge/>
            <w:shd w:val="clear" w:color="auto" w:fill="auto"/>
            <w:vAlign w:val="center"/>
          </w:tcPr>
          <w:p w14:paraId="0A58F1CA"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11407A19"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7198CEE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纠纷解决率</w:t>
            </w:r>
          </w:p>
        </w:tc>
        <w:tc>
          <w:tcPr>
            <w:tcW w:w="2383" w:type="dxa"/>
            <w:shd w:val="clear" w:color="auto" w:fill="auto"/>
            <w:vAlign w:val="center"/>
          </w:tcPr>
          <w:p w14:paraId="0E4621C7"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r>
      <w:tr w:rsidR="007A6A15" w14:paraId="634C702E" w14:textId="77777777">
        <w:trPr>
          <w:trHeight w:val="557"/>
          <w:jc w:val="center"/>
        </w:trPr>
        <w:tc>
          <w:tcPr>
            <w:tcW w:w="1445" w:type="dxa"/>
            <w:vMerge/>
            <w:shd w:val="clear" w:color="auto" w:fill="auto"/>
            <w:vAlign w:val="center"/>
          </w:tcPr>
          <w:p w14:paraId="64B9065F" w14:textId="77777777" w:rsidR="007A6A15" w:rsidRDefault="007A6A15">
            <w:pPr>
              <w:widowControl/>
              <w:jc w:val="center"/>
              <w:rPr>
                <w:rFonts w:ascii="仿宋" w:eastAsia="仿宋" w:hAnsi="仿宋" w:cs="宋体"/>
                <w:kern w:val="0"/>
                <w:sz w:val="22"/>
                <w:szCs w:val="22"/>
              </w:rPr>
            </w:pPr>
          </w:p>
        </w:tc>
        <w:tc>
          <w:tcPr>
            <w:tcW w:w="885" w:type="dxa"/>
            <w:vMerge/>
            <w:shd w:val="clear" w:color="auto" w:fill="auto"/>
            <w:vAlign w:val="center"/>
          </w:tcPr>
          <w:p w14:paraId="2936695E" w14:textId="77777777" w:rsidR="007A6A15" w:rsidRDefault="007A6A15">
            <w:pPr>
              <w:widowControl/>
              <w:jc w:val="center"/>
              <w:rPr>
                <w:rFonts w:ascii="仿宋" w:eastAsia="仿宋" w:hAnsi="仿宋" w:cs="宋体"/>
                <w:kern w:val="0"/>
                <w:sz w:val="22"/>
                <w:szCs w:val="22"/>
              </w:rPr>
            </w:pPr>
          </w:p>
        </w:tc>
        <w:tc>
          <w:tcPr>
            <w:tcW w:w="1560" w:type="dxa"/>
            <w:shd w:val="clear" w:color="auto" w:fill="auto"/>
            <w:vAlign w:val="center"/>
          </w:tcPr>
          <w:p w14:paraId="2775027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成本指标</w:t>
            </w:r>
          </w:p>
        </w:tc>
        <w:tc>
          <w:tcPr>
            <w:tcW w:w="960" w:type="dxa"/>
            <w:shd w:val="clear" w:color="auto" w:fill="auto"/>
            <w:vAlign w:val="center"/>
          </w:tcPr>
          <w:p w14:paraId="4EECFF8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5分</w:t>
            </w:r>
          </w:p>
        </w:tc>
        <w:tc>
          <w:tcPr>
            <w:tcW w:w="2055" w:type="dxa"/>
            <w:shd w:val="clear" w:color="auto" w:fill="auto"/>
            <w:vAlign w:val="center"/>
          </w:tcPr>
          <w:p w14:paraId="7513A58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法律顾问费用控制率</w:t>
            </w:r>
          </w:p>
        </w:tc>
        <w:tc>
          <w:tcPr>
            <w:tcW w:w="2383" w:type="dxa"/>
            <w:shd w:val="clear" w:color="auto" w:fill="auto"/>
            <w:vAlign w:val="center"/>
          </w:tcPr>
          <w:p w14:paraId="0DC1EA76"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r>
      <w:tr w:rsidR="007A6A15" w14:paraId="29D84A7A" w14:textId="77777777">
        <w:trPr>
          <w:trHeight w:val="667"/>
          <w:jc w:val="center"/>
        </w:trPr>
        <w:tc>
          <w:tcPr>
            <w:tcW w:w="1445" w:type="dxa"/>
            <w:vMerge w:val="restart"/>
            <w:shd w:val="clear" w:color="auto" w:fill="auto"/>
            <w:vAlign w:val="center"/>
          </w:tcPr>
          <w:p w14:paraId="0678813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效益指标</w:t>
            </w:r>
          </w:p>
        </w:tc>
        <w:tc>
          <w:tcPr>
            <w:tcW w:w="885" w:type="dxa"/>
            <w:vMerge w:val="restart"/>
            <w:shd w:val="clear" w:color="auto" w:fill="auto"/>
            <w:vAlign w:val="center"/>
          </w:tcPr>
          <w:p w14:paraId="5801A8B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30分</w:t>
            </w:r>
          </w:p>
        </w:tc>
        <w:tc>
          <w:tcPr>
            <w:tcW w:w="1560" w:type="dxa"/>
            <w:shd w:val="clear" w:color="auto" w:fill="auto"/>
            <w:vAlign w:val="center"/>
          </w:tcPr>
          <w:p w14:paraId="52B1715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具体对象</w:t>
            </w:r>
          </w:p>
        </w:tc>
        <w:tc>
          <w:tcPr>
            <w:tcW w:w="960" w:type="dxa"/>
            <w:shd w:val="clear" w:color="auto" w:fill="auto"/>
            <w:vAlign w:val="center"/>
          </w:tcPr>
          <w:p w14:paraId="7C568ED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7.5分</w:t>
            </w:r>
          </w:p>
        </w:tc>
        <w:tc>
          <w:tcPr>
            <w:tcW w:w="2055" w:type="dxa"/>
            <w:shd w:val="clear" w:color="auto" w:fill="auto"/>
            <w:vAlign w:val="center"/>
          </w:tcPr>
          <w:p w14:paraId="1FB2C5B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 xml:space="preserve">帮扶对象满意度　</w:t>
            </w:r>
          </w:p>
        </w:tc>
        <w:tc>
          <w:tcPr>
            <w:tcW w:w="2383" w:type="dxa"/>
            <w:shd w:val="clear" w:color="auto" w:fill="auto"/>
            <w:vAlign w:val="center"/>
          </w:tcPr>
          <w:p w14:paraId="2856ED3F"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80%</w:t>
            </w:r>
          </w:p>
        </w:tc>
      </w:tr>
      <w:tr w:rsidR="007A6A15" w14:paraId="66D41E93" w14:textId="77777777">
        <w:trPr>
          <w:trHeight w:val="563"/>
          <w:jc w:val="center"/>
        </w:trPr>
        <w:tc>
          <w:tcPr>
            <w:tcW w:w="1445" w:type="dxa"/>
            <w:vMerge/>
            <w:vAlign w:val="center"/>
          </w:tcPr>
          <w:p w14:paraId="69ADF3D3" w14:textId="77777777" w:rsidR="007A6A15" w:rsidRDefault="007A6A15">
            <w:pPr>
              <w:widowControl/>
              <w:jc w:val="center"/>
              <w:rPr>
                <w:rFonts w:ascii="仿宋" w:eastAsia="仿宋" w:hAnsi="仿宋" w:cs="宋体"/>
                <w:kern w:val="0"/>
                <w:sz w:val="22"/>
                <w:szCs w:val="22"/>
              </w:rPr>
            </w:pPr>
          </w:p>
        </w:tc>
        <w:tc>
          <w:tcPr>
            <w:tcW w:w="885" w:type="dxa"/>
            <w:vMerge/>
            <w:vAlign w:val="center"/>
          </w:tcPr>
          <w:p w14:paraId="516FC6C2" w14:textId="77777777" w:rsidR="007A6A15" w:rsidRDefault="007A6A15">
            <w:pPr>
              <w:widowControl/>
              <w:jc w:val="center"/>
              <w:rPr>
                <w:rFonts w:ascii="仿宋" w:eastAsia="仿宋" w:hAnsi="仿宋" w:cs="宋体"/>
                <w:kern w:val="0"/>
                <w:sz w:val="22"/>
                <w:szCs w:val="22"/>
              </w:rPr>
            </w:pPr>
          </w:p>
        </w:tc>
        <w:tc>
          <w:tcPr>
            <w:tcW w:w="1560" w:type="dxa"/>
            <w:shd w:val="clear" w:color="auto" w:fill="auto"/>
            <w:vAlign w:val="center"/>
          </w:tcPr>
          <w:p w14:paraId="4828E9E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服务对象满意度指标</w:t>
            </w:r>
          </w:p>
        </w:tc>
        <w:tc>
          <w:tcPr>
            <w:tcW w:w="960" w:type="dxa"/>
            <w:shd w:val="clear" w:color="auto" w:fill="auto"/>
            <w:vAlign w:val="center"/>
          </w:tcPr>
          <w:p w14:paraId="64A20C3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7.5分</w:t>
            </w:r>
          </w:p>
        </w:tc>
        <w:tc>
          <w:tcPr>
            <w:tcW w:w="2055" w:type="dxa"/>
            <w:shd w:val="clear" w:color="auto" w:fill="auto"/>
            <w:vAlign w:val="center"/>
          </w:tcPr>
          <w:p w14:paraId="37BACCB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业主对治安、办公环境满意度程度</w:t>
            </w:r>
          </w:p>
        </w:tc>
        <w:tc>
          <w:tcPr>
            <w:tcW w:w="2383" w:type="dxa"/>
            <w:shd w:val="clear" w:color="auto" w:fill="auto"/>
            <w:vAlign w:val="center"/>
          </w:tcPr>
          <w:p w14:paraId="144CF15C"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≥95%</w:t>
            </w:r>
          </w:p>
        </w:tc>
      </w:tr>
      <w:tr w:rsidR="007A6A15" w14:paraId="74EA3D6A" w14:textId="77777777">
        <w:trPr>
          <w:trHeight w:val="563"/>
          <w:jc w:val="center"/>
        </w:trPr>
        <w:tc>
          <w:tcPr>
            <w:tcW w:w="1445" w:type="dxa"/>
            <w:vMerge/>
            <w:vAlign w:val="center"/>
          </w:tcPr>
          <w:p w14:paraId="72A5EA88" w14:textId="77777777" w:rsidR="007A6A15" w:rsidRDefault="007A6A15">
            <w:pPr>
              <w:widowControl/>
              <w:jc w:val="center"/>
              <w:rPr>
                <w:rFonts w:ascii="仿宋" w:eastAsia="仿宋" w:hAnsi="仿宋" w:cs="宋体"/>
                <w:kern w:val="0"/>
                <w:sz w:val="22"/>
                <w:szCs w:val="22"/>
              </w:rPr>
            </w:pPr>
          </w:p>
        </w:tc>
        <w:tc>
          <w:tcPr>
            <w:tcW w:w="885" w:type="dxa"/>
            <w:vMerge/>
            <w:vAlign w:val="center"/>
          </w:tcPr>
          <w:p w14:paraId="62234A48" w14:textId="77777777" w:rsidR="007A6A15" w:rsidRDefault="007A6A15">
            <w:pPr>
              <w:widowControl/>
              <w:jc w:val="center"/>
              <w:rPr>
                <w:rFonts w:ascii="仿宋" w:eastAsia="仿宋" w:hAnsi="仿宋" w:cs="宋体"/>
                <w:kern w:val="0"/>
                <w:sz w:val="22"/>
                <w:szCs w:val="22"/>
              </w:rPr>
            </w:pPr>
          </w:p>
        </w:tc>
        <w:tc>
          <w:tcPr>
            <w:tcW w:w="1560" w:type="dxa"/>
            <w:shd w:val="clear" w:color="auto" w:fill="auto"/>
            <w:vAlign w:val="center"/>
          </w:tcPr>
          <w:p w14:paraId="7EE5952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服务对象满意度指标</w:t>
            </w:r>
          </w:p>
        </w:tc>
        <w:tc>
          <w:tcPr>
            <w:tcW w:w="960" w:type="dxa"/>
            <w:shd w:val="clear" w:color="auto" w:fill="auto"/>
            <w:vAlign w:val="center"/>
          </w:tcPr>
          <w:p w14:paraId="4896FF2F"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7.5分</w:t>
            </w:r>
          </w:p>
        </w:tc>
        <w:tc>
          <w:tcPr>
            <w:tcW w:w="2055" w:type="dxa"/>
            <w:shd w:val="clear" w:color="auto" w:fill="auto"/>
            <w:vAlign w:val="center"/>
          </w:tcPr>
          <w:p w14:paraId="63C8930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当事人对纠纷解决满意度</w:t>
            </w:r>
          </w:p>
        </w:tc>
        <w:tc>
          <w:tcPr>
            <w:tcW w:w="2383" w:type="dxa"/>
            <w:shd w:val="clear" w:color="auto" w:fill="auto"/>
            <w:vAlign w:val="center"/>
          </w:tcPr>
          <w:p w14:paraId="20BC5A8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≥95%</w:t>
            </w:r>
          </w:p>
        </w:tc>
      </w:tr>
      <w:tr w:rsidR="007A6A15" w14:paraId="19F478B4" w14:textId="77777777">
        <w:trPr>
          <w:trHeight w:val="563"/>
          <w:jc w:val="center"/>
        </w:trPr>
        <w:tc>
          <w:tcPr>
            <w:tcW w:w="1445" w:type="dxa"/>
            <w:vMerge/>
            <w:vAlign w:val="center"/>
          </w:tcPr>
          <w:p w14:paraId="5943112E" w14:textId="77777777" w:rsidR="007A6A15" w:rsidRDefault="007A6A15">
            <w:pPr>
              <w:widowControl/>
              <w:jc w:val="center"/>
              <w:rPr>
                <w:rFonts w:ascii="仿宋" w:eastAsia="仿宋" w:hAnsi="仿宋" w:cs="宋体"/>
                <w:kern w:val="0"/>
                <w:sz w:val="22"/>
                <w:szCs w:val="22"/>
              </w:rPr>
            </w:pPr>
          </w:p>
        </w:tc>
        <w:tc>
          <w:tcPr>
            <w:tcW w:w="885" w:type="dxa"/>
            <w:vMerge/>
            <w:vAlign w:val="center"/>
          </w:tcPr>
          <w:p w14:paraId="7CF6ED58" w14:textId="77777777" w:rsidR="007A6A15" w:rsidRDefault="007A6A15">
            <w:pPr>
              <w:widowControl/>
              <w:jc w:val="center"/>
              <w:rPr>
                <w:rFonts w:ascii="仿宋" w:eastAsia="仿宋" w:hAnsi="仿宋" w:cs="宋体"/>
                <w:kern w:val="0"/>
                <w:sz w:val="22"/>
                <w:szCs w:val="22"/>
              </w:rPr>
            </w:pPr>
          </w:p>
        </w:tc>
        <w:tc>
          <w:tcPr>
            <w:tcW w:w="1560" w:type="dxa"/>
            <w:shd w:val="clear" w:color="auto" w:fill="auto"/>
            <w:vAlign w:val="center"/>
          </w:tcPr>
          <w:p w14:paraId="27FC4EC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服务对象满意度指标</w:t>
            </w:r>
          </w:p>
        </w:tc>
        <w:tc>
          <w:tcPr>
            <w:tcW w:w="960" w:type="dxa"/>
            <w:shd w:val="clear" w:color="auto" w:fill="auto"/>
            <w:vAlign w:val="center"/>
          </w:tcPr>
          <w:p w14:paraId="1567851C" w14:textId="77777777" w:rsidR="007A6A15" w:rsidRDefault="000B4AF6">
            <w:pPr>
              <w:widowControl/>
              <w:rPr>
                <w:rFonts w:ascii="仿宋" w:eastAsia="仿宋" w:hAnsi="仿宋" w:cs="宋体"/>
                <w:kern w:val="0"/>
                <w:sz w:val="22"/>
                <w:szCs w:val="22"/>
              </w:rPr>
            </w:pPr>
            <w:r>
              <w:rPr>
                <w:rFonts w:ascii="仿宋" w:eastAsia="仿宋" w:hAnsi="仿宋" w:cs="宋体" w:hint="eastAsia"/>
                <w:kern w:val="0"/>
                <w:sz w:val="22"/>
                <w:szCs w:val="22"/>
              </w:rPr>
              <w:t>7.5分</w:t>
            </w:r>
          </w:p>
        </w:tc>
        <w:tc>
          <w:tcPr>
            <w:tcW w:w="2055" w:type="dxa"/>
            <w:shd w:val="clear" w:color="auto" w:fill="auto"/>
            <w:vAlign w:val="center"/>
          </w:tcPr>
          <w:p w14:paraId="3F6A41F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老干部满意度</w:t>
            </w:r>
          </w:p>
        </w:tc>
        <w:tc>
          <w:tcPr>
            <w:tcW w:w="2383" w:type="dxa"/>
            <w:shd w:val="clear" w:color="auto" w:fill="auto"/>
            <w:vAlign w:val="center"/>
          </w:tcPr>
          <w:p w14:paraId="6A715C72"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85%</w:t>
            </w:r>
          </w:p>
        </w:tc>
      </w:tr>
      <w:tr w:rsidR="007A6A15" w14:paraId="27B80F64" w14:textId="77777777">
        <w:trPr>
          <w:trHeight w:val="657"/>
          <w:jc w:val="center"/>
        </w:trPr>
        <w:tc>
          <w:tcPr>
            <w:tcW w:w="1445" w:type="dxa"/>
            <w:shd w:val="clear" w:color="auto" w:fill="auto"/>
            <w:vAlign w:val="center"/>
          </w:tcPr>
          <w:p w14:paraId="52C74B7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合计</w:t>
            </w:r>
          </w:p>
        </w:tc>
        <w:tc>
          <w:tcPr>
            <w:tcW w:w="885" w:type="dxa"/>
            <w:shd w:val="clear" w:color="auto" w:fill="auto"/>
            <w:vAlign w:val="center"/>
          </w:tcPr>
          <w:p w14:paraId="42A6BEF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100分</w:t>
            </w:r>
          </w:p>
        </w:tc>
        <w:tc>
          <w:tcPr>
            <w:tcW w:w="1560" w:type="dxa"/>
            <w:shd w:val="clear" w:color="auto" w:fill="auto"/>
            <w:vAlign w:val="center"/>
          </w:tcPr>
          <w:p w14:paraId="11F7EB8F" w14:textId="77777777" w:rsidR="007A6A15" w:rsidRDefault="007A6A15">
            <w:pPr>
              <w:widowControl/>
              <w:jc w:val="center"/>
              <w:rPr>
                <w:rFonts w:ascii="仿宋" w:eastAsia="仿宋" w:hAnsi="仿宋" w:cs="宋体"/>
                <w:kern w:val="0"/>
                <w:sz w:val="22"/>
                <w:szCs w:val="22"/>
              </w:rPr>
            </w:pPr>
          </w:p>
        </w:tc>
        <w:tc>
          <w:tcPr>
            <w:tcW w:w="960" w:type="dxa"/>
            <w:shd w:val="clear" w:color="auto" w:fill="auto"/>
            <w:vAlign w:val="center"/>
          </w:tcPr>
          <w:p w14:paraId="6F1495C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100分</w:t>
            </w:r>
          </w:p>
        </w:tc>
        <w:tc>
          <w:tcPr>
            <w:tcW w:w="2055" w:type="dxa"/>
            <w:shd w:val="clear" w:color="auto" w:fill="auto"/>
            <w:vAlign w:val="center"/>
          </w:tcPr>
          <w:p w14:paraId="03C2E26A" w14:textId="77777777" w:rsidR="007A6A15" w:rsidRDefault="007A6A15">
            <w:pPr>
              <w:widowControl/>
              <w:jc w:val="center"/>
              <w:rPr>
                <w:rFonts w:ascii="仿宋" w:eastAsia="仿宋" w:hAnsi="仿宋" w:cs="宋体"/>
                <w:kern w:val="0"/>
                <w:sz w:val="22"/>
                <w:szCs w:val="22"/>
              </w:rPr>
            </w:pPr>
          </w:p>
        </w:tc>
        <w:tc>
          <w:tcPr>
            <w:tcW w:w="2383" w:type="dxa"/>
            <w:shd w:val="clear" w:color="auto" w:fill="auto"/>
            <w:vAlign w:val="center"/>
          </w:tcPr>
          <w:p w14:paraId="6674BE5E" w14:textId="77777777" w:rsidR="007A6A15" w:rsidRDefault="007A6A15">
            <w:pPr>
              <w:widowControl/>
              <w:jc w:val="center"/>
              <w:rPr>
                <w:rFonts w:ascii="仿宋" w:eastAsia="仿宋" w:hAnsi="仿宋" w:cs="宋体"/>
                <w:kern w:val="0"/>
                <w:sz w:val="22"/>
                <w:szCs w:val="22"/>
              </w:rPr>
            </w:pPr>
          </w:p>
        </w:tc>
      </w:tr>
    </w:tbl>
    <w:p w14:paraId="0676E0CD" w14:textId="77777777" w:rsidR="004B1A29" w:rsidRDefault="004B1A29" w:rsidP="00936241">
      <w:pPr>
        <w:widowControl/>
        <w:spacing w:line="540" w:lineRule="exact"/>
        <w:ind w:firstLineChars="200" w:firstLine="643"/>
        <w:rPr>
          <w:rFonts w:ascii="楷体" w:eastAsia="楷体" w:hAnsi="楷体"/>
          <w:b/>
          <w:sz w:val="32"/>
          <w:szCs w:val="32"/>
        </w:rPr>
      </w:pPr>
    </w:p>
    <w:p w14:paraId="199AC97A" w14:textId="77777777" w:rsidR="004B1A29" w:rsidRDefault="004B1A29" w:rsidP="00936241">
      <w:pPr>
        <w:widowControl/>
        <w:spacing w:line="540" w:lineRule="exact"/>
        <w:ind w:firstLineChars="200" w:firstLine="643"/>
        <w:rPr>
          <w:rFonts w:ascii="楷体" w:eastAsia="楷体" w:hAnsi="楷体"/>
          <w:b/>
          <w:sz w:val="32"/>
          <w:szCs w:val="32"/>
        </w:rPr>
      </w:pPr>
    </w:p>
    <w:p w14:paraId="55E1B274" w14:textId="3AD1575D" w:rsidR="007A6A15" w:rsidRDefault="00837C31" w:rsidP="00936241">
      <w:pPr>
        <w:widowControl/>
        <w:spacing w:line="540" w:lineRule="exact"/>
        <w:ind w:firstLineChars="200" w:firstLine="643"/>
        <w:rPr>
          <w:rFonts w:ascii="楷体" w:eastAsia="楷体" w:hAnsi="楷体"/>
          <w:b/>
          <w:sz w:val="32"/>
          <w:szCs w:val="32"/>
        </w:rPr>
      </w:pPr>
      <w:r>
        <w:rPr>
          <w:rFonts w:ascii="楷体" w:eastAsia="楷体" w:hAnsi="楷体" w:hint="eastAsia"/>
          <w:b/>
          <w:sz w:val="32"/>
          <w:szCs w:val="32"/>
        </w:rPr>
        <w:lastRenderedPageBreak/>
        <w:t>3</w:t>
      </w:r>
      <w:r>
        <w:rPr>
          <w:rFonts w:ascii="楷体" w:eastAsia="楷体" w:hAnsi="楷体"/>
          <w:b/>
          <w:sz w:val="32"/>
          <w:szCs w:val="32"/>
        </w:rPr>
        <w:t>.</w:t>
      </w:r>
      <w:r>
        <w:rPr>
          <w:rFonts w:ascii="楷体" w:eastAsia="楷体" w:hAnsi="楷体" w:hint="eastAsia"/>
          <w:b/>
          <w:sz w:val="32"/>
          <w:szCs w:val="32"/>
        </w:rPr>
        <w:t>绩效自评工作的组织与实施</w:t>
      </w:r>
    </w:p>
    <w:p w14:paraId="001DE4CC" w14:textId="77777777" w:rsidR="00BB3518" w:rsidRDefault="00BB3518" w:rsidP="00936241">
      <w:pPr>
        <w:spacing w:line="540" w:lineRule="exact"/>
        <w:ind w:firstLineChars="200" w:firstLine="640"/>
        <w:rPr>
          <w:rFonts w:ascii="仿宋" w:eastAsia="仿宋" w:hAnsi="仿宋"/>
          <w:sz w:val="32"/>
          <w:szCs w:val="32"/>
        </w:rPr>
      </w:pPr>
      <w:r w:rsidRPr="00BB3518">
        <w:rPr>
          <w:rFonts w:ascii="仿宋" w:eastAsia="仿宋" w:hAnsi="仿宋" w:hint="eastAsia"/>
          <w:sz w:val="32"/>
          <w:szCs w:val="32"/>
        </w:rPr>
        <w:t>根据《省财政厅关于编制2020年度省直部门决算的通知》（鄂财库发﹝2020﹞22号）要求，我室预算绩效评价工作专班会同第三方中介机构，研读绩效自评标准和要求，制定评价方案。一是组织协调。积极与第三方机构协调配合，制定项目评价工作方案，分解绩效目标自评表；二是责任分工。明确我室和第三方机构在绩效自评中的责任分工，分时间段、分步骤开展评价工作；三是组织实施。我室负责各项目实施单位内外部评价信息资料的收集和汇总，形成基础数据及文字资料；第三方中介机构依据收集汇总的资料，按照设定的绩效指标体系对项目的绩效目标进行综合评价，形成自评结果。四是建立自评档案。我室撰写绩效自评报告、整理资料、存档备查。</w:t>
      </w:r>
    </w:p>
    <w:p w14:paraId="4E9A1F56" w14:textId="366C5B7D" w:rsidR="007A6A15" w:rsidRDefault="00047575" w:rsidP="00936241">
      <w:pPr>
        <w:spacing w:line="540" w:lineRule="exact"/>
        <w:ind w:firstLineChars="200" w:firstLine="640"/>
        <w:rPr>
          <w:rFonts w:ascii="黑体" w:eastAsia="黑体" w:hAnsi="黑体"/>
          <w:sz w:val="32"/>
          <w:szCs w:val="32"/>
        </w:rPr>
      </w:pPr>
      <w:r>
        <w:rPr>
          <w:rFonts w:ascii="黑体" w:eastAsia="黑体" w:hAnsi="黑体" w:hint="eastAsia"/>
          <w:sz w:val="32"/>
          <w:szCs w:val="32"/>
        </w:rPr>
        <w:t>（三）</w:t>
      </w:r>
      <w:r w:rsidR="000B4AF6">
        <w:rPr>
          <w:rFonts w:ascii="黑体" w:eastAsia="黑体" w:hAnsi="黑体" w:hint="eastAsia"/>
          <w:sz w:val="32"/>
          <w:szCs w:val="32"/>
        </w:rPr>
        <w:t>绩效目标完成情况分析</w:t>
      </w:r>
    </w:p>
    <w:p w14:paraId="09B11584" w14:textId="30D86F4B" w:rsidR="007A6A15" w:rsidRPr="000B5911" w:rsidRDefault="000B4AF6" w:rsidP="00936241">
      <w:pPr>
        <w:spacing w:line="540" w:lineRule="exact"/>
        <w:ind w:firstLineChars="200" w:firstLine="640"/>
        <w:rPr>
          <w:rFonts w:ascii="仿宋" w:eastAsia="仿宋" w:hAnsi="仿宋"/>
          <w:sz w:val="32"/>
          <w:szCs w:val="32"/>
        </w:rPr>
      </w:pPr>
      <w:r w:rsidRPr="000B5911">
        <w:rPr>
          <w:rFonts w:ascii="仿宋" w:eastAsia="仿宋" w:hAnsi="仿宋" w:hint="eastAsia"/>
          <w:sz w:val="32"/>
          <w:szCs w:val="32"/>
        </w:rPr>
        <w:t>我室根据2020年度综合管理事务经费项目实际执行情况，并按照设定的绩效指标体系，积极开展绩效自评分析，项目绩效总得分为9</w:t>
      </w:r>
      <w:r w:rsidR="009D4B97">
        <w:rPr>
          <w:rFonts w:ascii="仿宋" w:eastAsia="仿宋" w:hAnsi="仿宋"/>
          <w:sz w:val="32"/>
          <w:szCs w:val="32"/>
        </w:rPr>
        <w:t>5</w:t>
      </w:r>
      <w:r w:rsidRPr="000B5911">
        <w:rPr>
          <w:rFonts w:ascii="仿宋" w:eastAsia="仿宋" w:hAnsi="仿宋"/>
          <w:sz w:val="32"/>
          <w:szCs w:val="32"/>
        </w:rPr>
        <w:t>.9</w:t>
      </w:r>
      <w:r w:rsidRPr="000B5911">
        <w:rPr>
          <w:rFonts w:ascii="仿宋" w:eastAsia="仿宋" w:hAnsi="仿宋" w:hint="eastAsia"/>
          <w:sz w:val="32"/>
          <w:szCs w:val="32"/>
        </w:rPr>
        <w:t>2分，其中：资金投入情况得分19.92分，产出指标得分</w:t>
      </w:r>
      <w:r w:rsidR="009D4B97">
        <w:rPr>
          <w:rFonts w:ascii="仿宋" w:eastAsia="仿宋" w:hAnsi="仿宋" w:hint="eastAsia"/>
          <w:sz w:val="32"/>
          <w:szCs w:val="32"/>
        </w:rPr>
        <w:t>46</w:t>
      </w:r>
      <w:r w:rsidRPr="000B5911">
        <w:rPr>
          <w:rFonts w:ascii="仿宋" w:eastAsia="仿宋" w:hAnsi="仿宋" w:hint="eastAsia"/>
          <w:sz w:val="32"/>
          <w:szCs w:val="32"/>
        </w:rPr>
        <w:t>分，效益指标得分</w:t>
      </w:r>
      <w:r w:rsidR="009D4B97">
        <w:rPr>
          <w:rFonts w:ascii="仿宋" w:eastAsia="仿宋" w:hAnsi="仿宋"/>
          <w:sz w:val="32"/>
          <w:szCs w:val="32"/>
        </w:rPr>
        <w:t>3</w:t>
      </w:r>
      <w:r w:rsidRPr="000B5911">
        <w:rPr>
          <w:rFonts w:ascii="仿宋" w:eastAsia="仿宋" w:hAnsi="仿宋"/>
          <w:sz w:val="32"/>
          <w:szCs w:val="32"/>
        </w:rPr>
        <w:t>0</w:t>
      </w:r>
      <w:r w:rsidRPr="000B5911">
        <w:rPr>
          <w:rFonts w:ascii="仿宋" w:eastAsia="仿宋" w:hAnsi="仿宋" w:hint="eastAsia"/>
          <w:sz w:val="32"/>
          <w:szCs w:val="32"/>
        </w:rPr>
        <w:t>分。具体绩效目标完成情况分析如下：</w:t>
      </w:r>
    </w:p>
    <w:p w14:paraId="69931250" w14:textId="6F2CD5E5" w:rsidR="007A6A15" w:rsidRDefault="00047575" w:rsidP="00936241">
      <w:pPr>
        <w:spacing w:line="540" w:lineRule="exact"/>
        <w:ind w:firstLineChars="200" w:firstLine="643"/>
        <w:rPr>
          <w:rFonts w:ascii="楷体" w:eastAsia="楷体" w:hAnsi="楷体"/>
          <w:b/>
          <w:kern w:val="0"/>
          <w:sz w:val="32"/>
          <w:szCs w:val="32"/>
        </w:rPr>
      </w:pPr>
      <w:r>
        <w:rPr>
          <w:rFonts w:ascii="楷体" w:eastAsia="楷体" w:hAnsi="楷体" w:hint="eastAsia"/>
          <w:b/>
          <w:kern w:val="0"/>
          <w:sz w:val="32"/>
          <w:szCs w:val="32"/>
        </w:rPr>
        <w:t>1</w:t>
      </w:r>
      <w:r>
        <w:rPr>
          <w:rFonts w:ascii="楷体" w:eastAsia="楷体" w:hAnsi="楷体"/>
          <w:b/>
          <w:kern w:val="0"/>
          <w:sz w:val="32"/>
          <w:szCs w:val="32"/>
        </w:rPr>
        <w:t>.</w:t>
      </w:r>
      <w:r w:rsidR="000B4AF6">
        <w:rPr>
          <w:rFonts w:ascii="楷体" w:eastAsia="楷体" w:hAnsi="楷体" w:hint="eastAsia"/>
          <w:b/>
          <w:kern w:val="0"/>
          <w:sz w:val="32"/>
          <w:szCs w:val="32"/>
        </w:rPr>
        <w:t>资金投入情况分析</w:t>
      </w:r>
      <w:r w:rsidR="000B4AF6">
        <w:rPr>
          <w:rFonts w:ascii="楷体" w:eastAsia="楷体" w:hAnsi="楷体" w:cs="楷体_GB2312" w:hint="eastAsia"/>
          <w:b/>
          <w:sz w:val="32"/>
          <w:szCs w:val="30"/>
        </w:rPr>
        <w:t>（满分20分，得分20分）</w:t>
      </w:r>
    </w:p>
    <w:p w14:paraId="4A326B17" w14:textId="71C8DC06" w:rsidR="007A6A15" w:rsidRPr="000B5911" w:rsidRDefault="000B4AF6" w:rsidP="00936241">
      <w:pPr>
        <w:spacing w:line="540" w:lineRule="exact"/>
        <w:ind w:firstLineChars="200" w:firstLine="640"/>
        <w:rPr>
          <w:rFonts w:ascii="仿宋" w:eastAsia="仿宋" w:hAnsi="仿宋"/>
          <w:kern w:val="0"/>
          <w:sz w:val="32"/>
          <w:szCs w:val="32"/>
        </w:rPr>
      </w:pPr>
      <w:bookmarkStart w:id="1" w:name="_Hlk7937511"/>
      <w:r w:rsidRPr="000B5911">
        <w:rPr>
          <w:rFonts w:ascii="仿宋" w:eastAsia="仿宋" w:hAnsi="仿宋" w:hint="eastAsia"/>
          <w:kern w:val="0"/>
          <w:sz w:val="32"/>
          <w:szCs w:val="32"/>
        </w:rPr>
        <w:t>资金投入情况涉及一项指标为预算执行率，满分为2</w:t>
      </w:r>
      <w:r w:rsidRPr="000B5911">
        <w:rPr>
          <w:rFonts w:ascii="仿宋" w:eastAsia="仿宋" w:hAnsi="仿宋"/>
          <w:kern w:val="0"/>
          <w:sz w:val="32"/>
          <w:szCs w:val="32"/>
        </w:rPr>
        <w:t>0</w:t>
      </w:r>
      <w:r w:rsidRPr="000B5911">
        <w:rPr>
          <w:rFonts w:ascii="仿宋" w:eastAsia="仿宋" w:hAnsi="仿宋" w:hint="eastAsia"/>
          <w:kern w:val="0"/>
          <w:sz w:val="32"/>
          <w:szCs w:val="32"/>
        </w:rPr>
        <w:t>分。根据评分标准，该项得分为</w:t>
      </w:r>
      <w:r w:rsidR="00BC6CF5">
        <w:rPr>
          <w:rFonts w:ascii="仿宋" w:eastAsia="仿宋" w:hAnsi="仿宋"/>
          <w:kern w:val="0"/>
          <w:sz w:val="32"/>
          <w:szCs w:val="32"/>
        </w:rPr>
        <w:t>99.59%*20=19.92</w:t>
      </w:r>
      <w:r w:rsidRPr="000B5911">
        <w:rPr>
          <w:rFonts w:ascii="仿宋" w:eastAsia="仿宋" w:hAnsi="仿宋" w:hint="eastAsia"/>
          <w:kern w:val="0"/>
          <w:sz w:val="32"/>
          <w:szCs w:val="32"/>
        </w:rPr>
        <w:t>分。</w:t>
      </w:r>
    </w:p>
    <w:bookmarkEnd w:id="1"/>
    <w:p w14:paraId="0B433E01" w14:textId="3B411EA6" w:rsidR="007A6A15" w:rsidRPr="000B5911" w:rsidRDefault="00047575" w:rsidP="00936241">
      <w:pPr>
        <w:spacing w:line="540" w:lineRule="exact"/>
        <w:ind w:firstLineChars="150" w:firstLine="482"/>
        <w:rPr>
          <w:rFonts w:ascii="仿宋" w:eastAsia="仿宋" w:hAnsi="仿宋"/>
          <w:b/>
          <w:kern w:val="0"/>
          <w:sz w:val="32"/>
          <w:szCs w:val="32"/>
        </w:rPr>
      </w:pPr>
      <w:r>
        <w:rPr>
          <w:rFonts w:ascii="仿宋" w:eastAsia="仿宋" w:hAnsi="仿宋" w:hint="eastAsia"/>
          <w:b/>
          <w:kern w:val="0"/>
          <w:sz w:val="32"/>
          <w:szCs w:val="32"/>
        </w:rPr>
        <w:t>（1）</w:t>
      </w:r>
      <w:r w:rsidR="000B4AF6" w:rsidRPr="000B5911">
        <w:rPr>
          <w:rFonts w:ascii="仿宋" w:eastAsia="仿宋" w:hAnsi="仿宋" w:hint="eastAsia"/>
          <w:b/>
          <w:kern w:val="0"/>
          <w:sz w:val="32"/>
          <w:szCs w:val="32"/>
        </w:rPr>
        <w:t>项目资金到位情况分析。</w:t>
      </w:r>
      <w:r w:rsidR="000B4AF6" w:rsidRPr="000B5911">
        <w:rPr>
          <w:rFonts w:ascii="仿宋" w:eastAsia="仿宋" w:hAnsi="仿宋"/>
          <w:kern w:val="0"/>
          <w:sz w:val="32"/>
          <w:szCs w:val="32"/>
        </w:rPr>
        <w:t>综合管理事务项目</w:t>
      </w:r>
      <w:r w:rsidR="000B4AF6" w:rsidRPr="000B5911">
        <w:rPr>
          <w:rFonts w:ascii="仿宋" w:eastAsia="仿宋" w:hAnsi="仿宋" w:hint="eastAsia"/>
          <w:kern w:val="0"/>
          <w:sz w:val="32"/>
          <w:szCs w:val="32"/>
        </w:rPr>
        <w:t>预算金额为162.24万元，财政预算拨款</w:t>
      </w:r>
      <w:r w:rsidR="000B4AF6" w:rsidRPr="000B5911">
        <w:rPr>
          <w:rFonts w:ascii="仿宋" w:eastAsia="仿宋" w:hAnsi="仿宋"/>
          <w:kern w:val="0"/>
          <w:sz w:val="32"/>
          <w:szCs w:val="32"/>
        </w:rPr>
        <w:t>162.24</w:t>
      </w:r>
      <w:r w:rsidR="000B4AF6" w:rsidRPr="000B5911">
        <w:rPr>
          <w:rFonts w:ascii="仿宋" w:eastAsia="仿宋" w:hAnsi="仿宋" w:hint="eastAsia"/>
          <w:kern w:val="0"/>
          <w:sz w:val="32"/>
          <w:szCs w:val="32"/>
        </w:rPr>
        <w:t>万元，资金到位率</w:t>
      </w:r>
      <w:r w:rsidR="000B4AF6" w:rsidRPr="000B5911">
        <w:rPr>
          <w:rFonts w:ascii="仿宋" w:eastAsia="仿宋" w:hAnsi="仿宋" w:hint="eastAsia"/>
          <w:kern w:val="0"/>
          <w:sz w:val="32"/>
          <w:szCs w:val="32"/>
        </w:rPr>
        <w:lastRenderedPageBreak/>
        <w:t>为</w:t>
      </w:r>
      <w:r w:rsidR="000B4AF6" w:rsidRPr="000B5911">
        <w:rPr>
          <w:rFonts w:ascii="仿宋" w:eastAsia="仿宋" w:hAnsi="仿宋"/>
          <w:kern w:val="0"/>
          <w:sz w:val="32"/>
          <w:szCs w:val="32"/>
        </w:rPr>
        <w:t>100.00</w:t>
      </w:r>
      <w:r w:rsidR="000B4AF6" w:rsidRPr="000B5911">
        <w:rPr>
          <w:rFonts w:ascii="仿宋" w:eastAsia="仿宋" w:hAnsi="仿宋" w:hint="eastAsia"/>
          <w:kern w:val="0"/>
          <w:sz w:val="32"/>
          <w:szCs w:val="32"/>
        </w:rPr>
        <w:t>%，</w:t>
      </w:r>
      <w:r w:rsidR="004864A2">
        <w:rPr>
          <w:rFonts w:ascii="仿宋" w:eastAsia="仿宋" w:hAnsi="仿宋" w:hint="eastAsia"/>
          <w:kern w:val="0"/>
          <w:sz w:val="32"/>
          <w:szCs w:val="32"/>
        </w:rPr>
        <w:t>有效保障</w:t>
      </w:r>
      <w:r w:rsidR="000B4AF6" w:rsidRPr="000B5911">
        <w:rPr>
          <w:rFonts w:ascii="仿宋" w:eastAsia="仿宋" w:hAnsi="仿宋" w:hint="eastAsia"/>
          <w:kern w:val="0"/>
          <w:sz w:val="32"/>
          <w:szCs w:val="32"/>
        </w:rPr>
        <w:t>项目</w:t>
      </w:r>
      <w:r w:rsidR="004864A2">
        <w:rPr>
          <w:rFonts w:ascii="仿宋" w:eastAsia="仿宋" w:hAnsi="仿宋" w:hint="eastAsia"/>
          <w:kern w:val="0"/>
          <w:sz w:val="32"/>
          <w:szCs w:val="32"/>
        </w:rPr>
        <w:t>的顺利</w:t>
      </w:r>
      <w:r w:rsidR="000B4AF6" w:rsidRPr="000B5911">
        <w:rPr>
          <w:rFonts w:ascii="仿宋" w:eastAsia="仿宋" w:hAnsi="仿宋" w:hint="eastAsia"/>
          <w:kern w:val="0"/>
          <w:sz w:val="32"/>
          <w:szCs w:val="32"/>
        </w:rPr>
        <w:t>实施。</w:t>
      </w:r>
    </w:p>
    <w:p w14:paraId="460B3C2D" w14:textId="6B2A6F46" w:rsidR="00047575" w:rsidRPr="00047575" w:rsidRDefault="00047575" w:rsidP="00936241">
      <w:pPr>
        <w:spacing w:line="540" w:lineRule="exact"/>
        <w:ind w:firstLineChars="150" w:firstLine="482"/>
        <w:rPr>
          <w:rFonts w:ascii="仿宋" w:eastAsia="仿宋" w:hAnsi="仿宋"/>
          <w:kern w:val="0"/>
          <w:sz w:val="32"/>
          <w:szCs w:val="32"/>
        </w:rPr>
      </w:pPr>
      <w:r>
        <w:rPr>
          <w:rFonts w:ascii="仿宋" w:eastAsia="仿宋" w:hAnsi="仿宋" w:hint="eastAsia"/>
          <w:b/>
          <w:kern w:val="0"/>
          <w:sz w:val="32"/>
          <w:szCs w:val="32"/>
        </w:rPr>
        <w:t>（2）</w:t>
      </w:r>
      <w:r w:rsidR="000B4AF6" w:rsidRPr="000B5911">
        <w:rPr>
          <w:rFonts w:ascii="仿宋" w:eastAsia="仿宋" w:hAnsi="仿宋" w:hint="eastAsia"/>
          <w:b/>
          <w:kern w:val="0"/>
          <w:sz w:val="32"/>
          <w:szCs w:val="32"/>
        </w:rPr>
        <w:t>项目资金执行情况分析。</w:t>
      </w:r>
      <w:r w:rsidR="000B4AF6" w:rsidRPr="000B5911">
        <w:rPr>
          <w:rFonts w:ascii="仿宋" w:eastAsia="仿宋" w:hAnsi="仿宋"/>
          <w:kern w:val="0"/>
          <w:sz w:val="32"/>
          <w:szCs w:val="32"/>
        </w:rPr>
        <w:t>年初</w:t>
      </w:r>
      <w:r w:rsidR="00AD1FCF">
        <w:rPr>
          <w:rFonts w:ascii="仿宋" w:eastAsia="仿宋" w:hAnsi="仿宋" w:hint="eastAsia"/>
          <w:kern w:val="0"/>
          <w:sz w:val="32"/>
          <w:szCs w:val="32"/>
        </w:rPr>
        <w:t>项目</w:t>
      </w:r>
      <w:r w:rsidR="000B4AF6" w:rsidRPr="000B5911">
        <w:rPr>
          <w:rFonts w:ascii="仿宋" w:eastAsia="仿宋" w:hAnsi="仿宋"/>
          <w:kern w:val="0"/>
          <w:sz w:val="32"/>
          <w:szCs w:val="32"/>
        </w:rPr>
        <w:t>预算</w:t>
      </w:r>
      <w:r w:rsidR="00AD1FCF">
        <w:rPr>
          <w:rFonts w:ascii="仿宋" w:eastAsia="仿宋" w:hAnsi="仿宋" w:hint="eastAsia"/>
          <w:kern w:val="0"/>
          <w:sz w:val="32"/>
          <w:szCs w:val="32"/>
        </w:rPr>
        <w:t>数215.53</w:t>
      </w:r>
      <w:r w:rsidR="000B4AF6" w:rsidRPr="000B5911">
        <w:rPr>
          <w:rFonts w:ascii="仿宋" w:eastAsia="仿宋" w:hAnsi="仿宋"/>
          <w:kern w:val="0"/>
          <w:sz w:val="32"/>
          <w:szCs w:val="32"/>
        </w:rPr>
        <w:t>万元，</w:t>
      </w:r>
      <w:bookmarkStart w:id="2" w:name="_Hlk517786596"/>
      <w:r w:rsidR="00AD1FCF">
        <w:rPr>
          <w:rFonts w:ascii="仿宋" w:eastAsia="仿宋" w:hAnsi="仿宋" w:hint="eastAsia"/>
          <w:kern w:val="0"/>
          <w:sz w:val="32"/>
          <w:szCs w:val="32"/>
        </w:rPr>
        <w:t>调整</w:t>
      </w:r>
      <w:r w:rsidR="00AD1FCF">
        <w:rPr>
          <w:rFonts w:ascii="仿宋" w:eastAsia="仿宋" w:hAnsi="仿宋"/>
          <w:kern w:val="0"/>
          <w:sz w:val="32"/>
          <w:szCs w:val="32"/>
        </w:rPr>
        <w:t>后预算数</w:t>
      </w:r>
      <w:r w:rsidR="00AD1FCF">
        <w:rPr>
          <w:rFonts w:ascii="仿宋" w:eastAsia="仿宋" w:hAnsi="仿宋" w:hint="eastAsia"/>
          <w:kern w:val="0"/>
          <w:sz w:val="32"/>
          <w:szCs w:val="32"/>
        </w:rPr>
        <w:t>162.24万元</w:t>
      </w:r>
      <w:r w:rsidR="00AD1FCF">
        <w:rPr>
          <w:rFonts w:ascii="仿宋" w:eastAsia="仿宋" w:hAnsi="仿宋"/>
          <w:kern w:val="0"/>
          <w:sz w:val="32"/>
          <w:szCs w:val="32"/>
        </w:rPr>
        <w:t>，</w:t>
      </w:r>
      <w:r w:rsidR="000B4AF6" w:rsidRPr="000B5911">
        <w:rPr>
          <w:rFonts w:ascii="仿宋" w:eastAsia="仿宋" w:hAnsi="仿宋"/>
          <w:kern w:val="0"/>
          <w:sz w:val="32"/>
          <w:szCs w:val="32"/>
        </w:rPr>
        <w:t>实际执行</w:t>
      </w:r>
      <w:r w:rsidR="000B4AF6" w:rsidRPr="000B5911">
        <w:rPr>
          <w:rFonts w:ascii="仿宋" w:eastAsia="仿宋" w:hAnsi="仿宋" w:hint="eastAsia"/>
          <w:kern w:val="0"/>
          <w:sz w:val="32"/>
          <w:szCs w:val="32"/>
        </w:rPr>
        <w:t>金额161.58</w:t>
      </w:r>
      <w:r w:rsidR="000B4AF6" w:rsidRPr="000B5911">
        <w:rPr>
          <w:rFonts w:ascii="仿宋" w:eastAsia="仿宋" w:hAnsi="仿宋"/>
          <w:kern w:val="0"/>
          <w:sz w:val="32"/>
          <w:szCs w:val="32"/>
        </w:rPr>
        <w:t>万元</w:t>
      </w:r>
      <w:r w:rsidR="000B4AF6" w:rsidRPr="000B5911">
        <w:rPr>
          <w:rFonts w:ascii="仿宋" w:eastAsia="仿宋" w:hAnsi="仿宋" w:hint="eastAsia"/>
          <w:kern w:val="0"/>
          <w:sz w:val="32"/>
          <w:szCs w:val="32"/>
        </w:rPr>
        <w:t>，资金执行率为99.59%。</w:t>
      </w:r>
      <w:bookmarkEnd w:id="2"/>
      <w:r w:rsidR="00AD1FCF">
        <w:rPr>
          <w:rFonts w:ascii="仿宋" w:eastAsia="仿宋" w:hAnsi="仿宋" w:hint="eastAsia"/>
          <w:kern w:val="0"/>
          <w:sz w:val="32"/>
          <w:szCs w:val="32"/>
        </w:rPr>
        <w:t>项目资金</w:t>
      </w:r>
      <w:r w:rsidR="00AD1FCF">
        <w:rPr>
          <w:rFonts w:ascii="仿宋" w:eastAsia="仿宋" w:hAnsi="仿宋"/>
          <w:kern w:val="0"/>
          <w:sz w:val="32"/>
          <w:szCs w:val="32"/>
        </w:rPr>
        <w:t>执行过程中</w:t>
      </w:r>
      <w:r w:rsidR="00AD1FCF">
        <w:rPr>
          <w:rFonts w:ascii="仿宋" w:eastAsia="仿宋" w:hAnsi="仿宋" w:hint="eastAsia"/>
          <w:kern w:val="0"/>
          <w:sz w:val="32"/>
          <w:szCs w:val="32"/>
        </w:rPr>
        <w:t>主要存在</w:t>
      </w:r>
      <w:r w:rsidR="00AD1FCF">
        <w:rPr>
          <w:rFonts w:ascii="仿宋" w:eastAsia="仿宋" w:hAnsi="仿宋"/>
          <w:kern w:val="0"/>
          <w:sz w:val="32"/>
          <w:szCs w:val="32"/>
        </w:rPr>
        <w:t>的问题</w:t>
      </w:r>
      <w:r w:rsidR="00AD1FCF">
        <w:rPr>
          <w:rFonts w:ascii="仿宋" w:eastAsia="仿宋" w:hAnsi="仿宋" w:hint="eastAsia"/>
          <w:kern w:val="0"/>
          <w:sz w:val="32"/>
          <w:szCs w:val="32"/>
        </w:rPr>
        <w:t>为</w:t>
      </w:r>
      <w:r w:rsidR="00AD1FCF">
        <w:rPr>
          <w:rFonts w:ascii="仿宋" w:eastAsia="仿宋" w:hAnsi="仿宋"/>
          <w:kern w:val="0"/>
          <w:sz w:val="32"/>
          <w:szCs w:val="32"/>
        </w:rPr>
        <w:t>项目预算调整过大</w:t>
      </w:r>
      <w:r w:rsidR="00AD1FCF">
        <w:rPr>
          <w:rFonts w:ascii="仿宋" w:eastAsia="仿宋" w:hAnsi="仿宋" w:hint="eastAsia"/>
          <w:kern w:val="0"/>
          <w:sz w:val="32"/>
          <w:szCs w:val="32"/>
        </w:rPr>
        <w:t>，</w:t>
      </w:r>
      <w:r w:rsidR="00AD1FCF">
        <w:rPr>
          <w:rFonts w:ascii="仿宋" w:eastAsia="仿宋" w:hAnsi="仿宋"/>
          <w:kern w:val="0"/>
          <w:sz w:val="32"/>
          <w:szCs w:val="32"/>
        </w:rPr>
        <w:t>系我省受新冠肺炎疫情的影响，按照省政府统一部署，我室该项目调减预算</w:t>
      </w:r>
      <w:r w:rsidR="00AD1FCF">
        <w:rPr>
          <w:rFonts w:ascii="仿宋" w:eastAsia="仿宋" w:hAnsi="仿宋" w:hint="eastAsia"/>
          <w:kern w:val="0"/>
          <w:sz w:val="32"/>
          <w:szCs w:val="32"/>
        </w:rPr>
        <w:t>53.29万元</w:t>
      </w:r>
      <w:r w:rsidR="004864A2">
        <w:rPr>
          <w:rFonts w:ascii="仿宋" w:eastAsia="仿宋" w:hAnsi="仿宋" w:hint="eastAsia"/>
          <w:kern w:val="0"/>
          <w:sz w:val="32"/>
          <w:szCs w:val="32"/>
        </w:rPr>
        <w:t>，</w:t>
      </w:r>
      <w:r w:rsidR="004B1A29">
        <w:rPr>
          <w:rFonts w:ascii="仿宋" w:eastAsia="仿宋" w:hAnsi="仿宋" w:hint="eastAsia"/>
          <w:kern w:val="0"/>
          <w:sz w:val="32"/>
          <w:szCs w:val="32"/>
        </w:rPr>
        <w:t>以</w:t>
      </w:r>
      <w:r w:rsidR="004864A2">
        <w:rPr>
          <w:rFonts w:ascii="仿宋" w:eastAsia="仿宋" w:hAnsi="仿宋"/>
          <w:kern w:val="0"/>
          <w:sz w:val="32"/>
          <w:szCs w:val="32"/>
        </w:rPr>
        <w:t>至于东亭综合楼维修未达到预期效果。</w:t>
      </w:r>
    </w:p>
    <w:p w14:paraId="34E7D1FC" w14:textId="77777777" w:rsidR="004B1A29" w:rsidRDefault="004B1A29" w:rsidP="00047575">
      <w:pPr>
        <w:jc w:val="center"/>
        <w:rPr>
          <w:rFonts w:ascii="仿宋" w:eastAsia="仿宋" w:hAnsi="仿宋" w:cs="宋体"/>
          <w:b/>
          <w:kern w:val="0"/>
          <w:sz w:val="32"/>
          <w:szCs w:val="32"/>
        </w:rPr>
      </w:pPr>
    </w:p>
    <w:p w14:paraId="025F1595" w14:textId="6343FD2A" w:rsidR="00047575" w:rsidRPr="00047575" w:rsidRDefault="000B4AF6" w:rsidP="00047575">
      <w:pPr>
        <w:jc w:val="center"/>
        <w:rPr>
          <w:rFonts w:ascii="仿宋" w:eastAsia="仿宋" w:hAnsi="仿宋" w:cs="宋体"/>
          <w:b/>
          <w:kern w:val="0"/>
          <w:sz w:val="32"/>
          <w:szCs w:val="32"/>
        </w:rPr>
      </w:pPr>
      <w:r w:rsidRPr="00047575">
        <w:rPr>
          <w:rFonts w:ascii="仿宋" w:eastAsia="仿宋" w:hAnsi="仿宋" w:cs="宋体" w:hint="eastAsia"/>
          <w:b/>
          <w:kern w:val="0"/>
          <w:sz w:val="32"/>
          <w:szCs w:val="32"/>
        </w:rPr>
        <w:t>2</w:t>
      </w:r>
      <w:r w:rsidRPr="00047575">
        <w:rPr>
          <w:rFonts w:ascii="仿宋" w:eastAsia="仿宋" w:hAnsi="仿宋" w:cs="宋体"/>
          <w:b/>
          <w:kern w:val="0"/>
          <w:sz w:val="32"/>
          <w:szCs w:val="32"/>
        </w:rPr>
        <w:t>020</w:t>
      </w:r>
      <w:r w:rsidRPr="00047575">
        <w:rPr>
          <w:rFonts w:ascii="仿宋" w:eastAsia="仿宋" w:hAnsi="仿宋" w:cs="宋体" w:hint="eastAsia"/>
          <w:b/>
          <w:kern w:val="0"/>
          <w:sz w:val="32"/>
          <w:szCs w:val="32"/>
        </w:rPr>
        <w:t>年综合管理事务经费预算执行情况表</w:t>
      </w:r>
    </w:p>
    <w:p w14:paraId="288343D0" w14:textId="77777777" w:rsidR="007A6A15" w:rsidRDefault="000B4AF6">
      <w:pPr>
        <w:jc w:val="right"/>
        <w:rPr>
          <w:rFonts w:ascii="仿宋" w:eastAsia="仿宋" w:hAnsi="仿宋" w:cs="宋体"/>
          <w:kern w:val="0"/>
          <w:sz w:val="24"/>
        </w:rPr>
      </w:pPr>
      <w:r>
        <w:rPr>
          <w:rFonts w:ascii="仿宋" w:eastAsia="仿宋" w:hAnsi="仿宋" w:cs="宋体" w:hint="eastAsia"/>
          <w:kern w:val="0"/>
          <w:sz w:val="24"/>
        </w:rPr>
        <w:t>单位：万元</w:t>
      </w:r>
    </w:p>
    <w:tbl>
      <w:tblPr>
        <w:tblStyle w:val="a9"/>
        <w:tblW w:w="8755" w:type="dxa"/>
        <w:tblLayout w:type="fixed"/>
        <w:tblLook w:val="04A0" w:firstRow="1" w:lastRow="0" w:firstColumn="1" w:lastColumn="0" w:noHBand="0" w:noVBand="1"/>
      </w:tblPr>
      <w:tblGrid>
        <w:gridCol w:w="3136"/>
        <w:gridCol w:w="941"/>
        <w:gridCol w:w="1701"/>
        <w:gridCol w:w="1418"/>
        <w:gridCol w:w="1559"/>
      </w:tblGrid>
      <w:tr w:rsidR="007A6A15" w14:paraId="6BB32236" w14:textId="77777777" w:rsidTr="00C847BD">
        <w:trPr>
          <w:trHeight w:hRule="exact" w:val="343"/>
        </w:trPr>
        <w:tc>
          <w:tcPr>
            <w:tcW w:w="3136" w:type="dxa"/>
            <w:vAlign w:val="center"/>
          </w:tcPr>
          <w:p w14:paraId="4ECD46E6" w14:textId="77777777" w:rsidR="007A6A15" w:rsidRPr="00C847BD" w:rsidRDefault="000B4AF6" w:rsidP="00C847BD">
            <w:pPr>
              <w:widowControl/>
              <w:ind w:firstLineChars="300" w:firstLine="720"/>
              <w:rPr>
                <w:rFonts w:ascii="仿宋" w:eastAsia="仿宋" w:hAnsi="仿宋"/>
                <w:kern w:val="0"/>
                <w:sz w:val="24"/>
              </w:rPr>
            </w:pPr>
            <w:bookmarkStart w:id="3" w:name="_Hlk43368941"/>
            <w:r w:rsidRPr="00C847BD">
              <w:rPr>
                <w:rFonts w:ascii="仿宋" w:eastAsia="仿宋" w:hAnsi="仿宋" w:hint="eastAsia"/>
                <w:kern w:val="0"/>
                <w:sz w:val="24"/>
              </w:rPr>
              <w:t>项目支出明细</w:t>
            </w:r>
          </w:p>
        </w:tc>
        <w:tc>
          <w:tcPr>
            <w:tcW w:w="941" w:type="dxa"/>
            <w:vAlign w:val="center"/>
          </w:tcPr>
          <w:p w14:paraId="3425B235" w14:textId="4D6394C0" w:rsidR="007A6A15" w:rsidRPr="00C847BD" w:rsidRDefault="00C847BD" w:rsidP="00C847BD">
            <w:pPr>
              <w:widowControl/>
              <w:jc w:val="center"/>
              <w:rPr>
                <w:rFonts w:ascii="仿宋" w:eastAsia="仿宋" w:hAnsi="仿宋"/>
                <w:kern w:val="0"/>
                <w:sz w:val="24"/>
              </w:rPr>
            </w:pPr>
            <w:r>
              <w:rPr>
                <w:rFonts w:ascii="仿宋" w:eastAsia="仿宋" w:hAnsi="仿宋" w:hint="eastAsia"/>
                <w:kern w:val="0"/>
                <w:sz w:val="24"/>
              </w:rPr>
              <w:t>预算</w:t>
            </w:r>
          </w:p>
        </w:tc>
        <w:tc>
          <w:tcPr>
            <w:tcW w:w="1701" w:type="dxa"/>
            <w:vAlign w:val="center"/>
          </w:tcPr>
          <w:p w14:paraId="25326E20" w14:textId="5C54D23F" w:rsidR="007A6A15" w:rsidRPr="00C847BD" w:rsidRDefault="00C847BD" w:rsidP="00C847BD">
            <w:pPr>
              <w:widowControl/>
              <w:jc w:val="center"/>
              <w:rPr>
                <w:rFonts w:ascii="仿宋" w:eastAsia="仿宋" w:hAnsi="仿宋"/>
                <w:kern w:val="0"/>
                <w:sz w:val="24"/>
              </w:rPr>
            </w:pPr>
            <w:r>
              <w:rPr>
                <w:rFonts w:ascii="仿宋" w:eastAsia="仿宋" w:hAnsi="仿宋" w:hint="eastAsia"/>
                <w:kern w:val="0"/>
                <w:sz w:val="24"/>
              </w:rPr>
              <w:t>调整后预算</w:t>
            </w:r>
          </w:p>
        </w:tc>
        <w:tc>
          <w:tcPr>
            <w:tcW w:w="1418" w:type="dxa"/>
            <w:vAlign w:val="center"/>
          </w:tcPr>
          <w:p w14:paraId="1AB7976C" w14:textId="77777777" w:rsidR="007A6A15" w:rsidRPr="00C847BD" w:rsidRDefault="000B4AF6" w:rsidP="00C847BD">
            <w:pPr>
              <w:widowControl/>
              <w:rPr>
                <w:rFonts w:ascii="仿宋" w:eastAsia="仿宋" w:hAnsi="仿宋"/>
                <w:kern w:val="0"/>
                <w:sz w:val="24"/>
              </w:rPr>
            </w:pPr>
            <w:r w:rsidRPr="00C847BD">
              <w:rPr>
                <w:rFonts w:ascii="仿宋" w:eastAsia="仿宋" w:hAnsi="仿宋" w:hint="eastAsia"/>
                <w:kern w:val="0"/>
                <w:sz w:val="24"/>
              </w:rPr>
              <w:t>实际支出</w:t>
            </w:r>
          </w:p>
        </w:tc>
        <w:tc>
          <w:tcPr>
            <w:tcW w:w="1559" w:type="dxa"/>
            <w:vAlign w:val="center"/>
          </w:tcPr>
          <w:p w14:paraId="1038BCE4" w14:textId="77777777" w:rsidR="007A6A15" w:rsidRPr="00C847BD" w:rsidRDefault="000B4AF6" w:rsidP="00C847BD">
            <w:pPr>
              <w:widowControl/>
              <w:jc w:val="center"/>
              <w:rPr>
                <w:rFonts w:ascii="仿宋" w:eastAsia="仿宋" w:hAnsi="仿宋"/>
                <w:kern w:val="0"/>
                <w:sz w:val="24"/>
              </w:rPr>
            </w:pPr>
            <w:r w:rsidRPr="00C847BD">
              <w:rPr>
                <w:rFonts w:ascii="仿宋" w:eastAsia="仿宋" w:hAnsi="仿宋" w:hint="eastAsia"/>
                <w:kern w:val="0"/>
                <w:sz w:val="24"/>
              </w:rPr>
              <w:t>资金执行率</w:t>
            </w:r>
          </w:p>
        </w:tc>
      </w:tr>
      <w:tr w:rsidR="007A6A15" w14:paraId="05B827EC" w14:textId="77777777" w:rsidTr="00C847BD">
        <w:trPr>
          <w:trHeight w:hRule="exact" w:val="419"/>
        </w:trPr>
        <w:tc>
          <w:tcPr>
            <w:tcW w:w="3136" w:type="dxa"/>
            <w:vAlign w:val="center"/>
          </w:tcPr>
          <w:p w14:paraId="523451F9" w14:textId="55A5E404" w:rsidR="007A6A15" w:rsidRPr="00C847BD" w:rsidRDefault="00BB3518">
            <w:pPr>
              <w:widowControl/>
              <w:jc w:val="left"/>
              <w:rPr>
                <w:rFonts w:ascii="仿宋" w:eastAsia="仿宋" w:hAnsi="仿宋"/>
                <w:kern w:val="0"/>
                <w:sz w:val="24"/>
              </w:rPr>
            </w:pPr>
            <w:r w:rsidRPr="00C847BD">
              <w:rPr>
                <w:rFonts w:ascii="仿宋" w:eastAsia="仿宋" w:hAnsi="仿宋" w:hint="eastAsia"/>
                <w:kern w:val="0"/>
                <w:sz w:val="24"/>
              </w:rPr>
              <w:t>1.</w:t>
            </w:r>
            <w:r w:rsidR="000B4AF6" w:rsidRPr="00C847BD">
              <w:rPr>
                <w:rFonts w:ascii="仿宋" w:eastAsia="仿宋" w:hAnsi="仿宋" w:hint="eastAsia"/>
                <w:kern w:val="0"/>
                <w:sz w:val="24"/>
              </w:rPr>
              <w:t>差旅费</w:t>
            </w:r>
          </w:p>
        </w:tc>
        <w:tc>
          <w:tcPr>
            <w:tcW w:w="941" w:type="dxa"/>
            <w:vAlign w:val="center"/>
          </w:tcPr>
          <w:p w14:paraId="3C39AE13"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17.62</w:t>
            </w:r>
          </w:p>
        </w:tc>
        <w:tc>
          <w:tcPr>
            <w:tcW w:w="1701" w:type="dxa"/>
            <w:vAlign w:val="center"/>
          </w:tcPr>
          <w:p w14:paraId="0BD7E8F8"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7.92</w:t>
            </w:r>
          </w:p>
        </w:tc>
        <w:tc>
          <w:tcPr>
            <w:tcW w:w="1418" w:type="dxa"/>
            <w:vAlign w:val="center"/>
          </w:tcPr>
          <w:p w14:paraId="7511324E" w14:textId="77777777" w:rsidR="007A6A15" w:rsidRPr="00C847BD" w:rsidRDefault="000B4AF6">
            <w:pPr>
              <w:widowControl/>
              <w:jc w:val="center"/>
              <w:rPr>
                <w:rFonts w:ascii="仿宋" w:eastAsia="仿宋" w:hAnsi="仿宋"/>
                <w:kern w:val="0"/>
                <w:sz w:val="24"/>
                <w:highlight w:val="yellow"/>
              </w:rPr>
            </w:pPr>
            <w:r w:rsidRPr="00C847BD">
              <w:rPr>
                <w:rFonts w:ascii="仿宋" w:eastAsia="仿宋" w:hAnsi="仿宋"/>
                <w:kern w:val="0"/>
                <w:sz w:val="24"/>
              </w:rPr>
              <w:t>6.48</w:t>
            </w:r>
          </w:p>
        </w:tc>
        <w:tc>
          <w:tcPr>
            <w:tcW w:w="1559" w:type="dxa"/>
            <w:vAlign w:val="center"/>
          </w:tcPr>
          <w:p w14:paraId="2FC3CDBA"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81.82%</w:t>
            </w:r>
          </w:p>
        </w:tc>
      </w:tr>
      <w:tr w:rsidR="007A6A15" w14:paraId="70F92EDF" w14:textId="77777777" w:rsidTr="00C847BD">
        <w:trPr>
          <w:trHeight w:hRule="exact" w:val="425"/>
        </w:trPr>
        <w:tc>
          <w:tcPr>
            <w:tcW w:w="3136" w:type="dxa"/>
            <w:vAlign w:val="center"/>
          </w:tcPr>
          <w:p w14:paraId="04E049ED" w14:textId="46D3E98D" w:rsidR="007A6A15" w:rsidRPr="00C847BD" w:rsidRDefault="00BB3518">
            <w:pPr>
              <w:widowControl/>
              <w:jc w:val="left"/>
              <w:rPr>
                <w:rFonts w:ascii="仿宋" w:eastAsia="仿宋" w:hAnsi="仿宋"/>
                <w:kern w:val="0"/>
                <w:sz w:val="24"/>
              </w:rPr>
            </w:pPr>
            <w:r w:rsidRPr="00C847BD">
              <w:rPr>
                <w:rFonts w:ascii="仿宋" w:eastAsia="仿宋" w:hAnsi="仿宋" w:hint="eastAsia"/>
                <w:kern w:val="0"/>
                <w:sz w:val="24"/>
              </w:rPr>
              <w:t>2.</w:t>
            </w:r>
            <w:r w:rsidR="000B4AF6" w:rsidRPr="00C847BD">
              <w:rPr>
                <w:rFonts w:ascii="仿宋" w:eastAsia="仿宋" w:hAnsi="仿宋" w:hint="eastAsia"/>
                <w:kern w:val="0"/>
                <w:sz w:val="24"/>
              </w:rPr>
              <w:t>委托业务费</w:t>
            </w:r>
          </w:p>
        </w:tc>
        <w:tc>
          <w:tcPr>
            <w:tcW w:w="941" w:type="dxa"/>
            <w:vAlign w:val="center"/>
          </w:tcPr>
          <w:p w14:paraId="2B80BDA0" w14:textId="37607CF4" w:rsidR="007A6A15" w:rsidRPr="00C847BD" w:rsidRDefault="00B51781">
            <w:pPr>
              <w:widowControl/>
              <w:jc w:val="center"/>
              <w:rPr>
                <w:rFonts w:ascii="仿宋" w:eastAsia="仿宋" w:hAnsi="仿宋"/>
                <w:kern w:val="0"/>
                <w:sz w:val="24"/>
              </w:rPr>
            </w:pPr>
            <w:r>
              <w:rPr>
                <w:rFonts w:ascii="仿宋" w:eastAsia="仿宋" w:hAnsi="仿宋" w:hint="eastAsia"/>
                <w:kern w:val="0"/>
                <w:sz w:val="24"/>
              </w:rPr>
              <w:t>10</w:t>
            </w:r>
          </w:p>
        </w:tc>
        <w:tc>
          <w:tcPr>
            <w:tcW w:w="1701" w:type="dxa"/>
            <w:vAlign w:val="center"/>
          </w:tcPr>
          <w:p w14:paraId="04F76344"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10</w:t>
            </w:r>
          </w:p>
        </w:tc>
        <w:tc>
          <w:tcPr>
            <w:tcW w:w="1418" w:type="dxa"/>
            <w:vAlign w:val="center"/>
          </w:tcPr>
          <w:p w14:paraId="21A7EDC3" w14:textId="7C5488DE" w:rsidR="007A6A15" w:rsidRPr="00C847BD" w:rsidRDefault="00AD1FCF">
            <w:pPr>
              <w:widowControl/>
              <w:jc w:val="center"/>
              <w:rPr>
                <w:rFonts w:ascii="仿宋" w:eastAsia="仿宋" w:hAnsi="仿宋"/>
                <w:kern w:val="0"/>
                <w:sz w:val="24"/>
                <w:highlight w:val="yellow"/>
              </w:rPr>
            </w:pPr>
            <w:r w:rsidRPr="00C847BD">
              <w:rPr>
                <w:rFonts w:ascii="仿宋" w:eastAsia="仿宋" w:hAnsi="仿宋"/>
                <w:kern w:val="0"/>
                <w:sz w:val="24"/>
              </w:rPr>
              <w:t>9.80</w:t>
            </w:r>
          </w:p>
        </w:tc>
        <w:tc>
          <w:tcPr>
            <w:tcW w:w="1559" w:type="dxa"/>
            <w:vAlign w:val="center"/>
          </w:tcPr>
          <w:p w14:paraId="4259254F" w14:textId="36E9D75F" w:rsidR="007A6A15" w:rsidRPr="00C847BD" w:rsidRDefault="00AD1FCF">
            <w:pPr>
              <w:widowControl/>
              <w:jc w:val="center"/>
              <w:rPr>
                <w:rFonts w:ascii="仿宋" w:eastAsia="仿宋" w:hAnsi="仿宋"/>
                <w:kern w:val="0"/>
                <w:sz w:val="24"/>
              </w:rPr>
            </w:pPr>
            <w:r w:rsidRPr="00C847BD">
              <w:rPr>
                <w:rFonts w:ascii="仿宋" w:eastAsia="仿宋" w:hAnsi="仿宋"/>
                <w:kern w:val="0"/>
                <w:sz w:val="24"/>
              </w:rPr>
              <w:t>98</w:t>
            </w:r>
            <w:r w:rsidR="000B4AF6" w:rsidRPr="00C847BD">
              <w:rPr>
                <w:rFonts w:ascii="仿宋" w:eastAsia="仿宋" w:hAnsi="仿宋" w:hint="eastAsia"/>
                <w:kern w:val="0"/>
                <w:sz w:val="24"/>
              </w:rPr>
              <w:t>%</w:t>
            </w:r>
          </w:p>
        </w:tc>
      </w:tr>
      <w:tr w:rsidR="007A6A15" w14:paraId="18870A38" w14:textId="77777777" w:rsidTr="00C847BD">
        <w:trPr>
          <w:trHeight w:hRule="exact" w:val="289"/>
        </w:trPr>
        <w:tc>
          <w:tcPr>
            <w:tcW w:w="3136" w:type="dxa"/>
            <w:vAlign w:val="center"/>
          </w:tcPr>
          <w:p w14:paraId="228825C9" w14:textId="66FC63E6" w:rsidR="007A6A15" w:rsidRPr="00C847BD" w:rsidRDefault="00BB3518">
            <w:pPr>
              <w:widowControl/>
              <w:jc w:val="left"/>
              <w:rPr>
                <w:rFonts w:ascii="仿宋" w:eastAsia="仿宋" w:hAnsi="仿宋"/>
                <w:kern w:val="0"/>
                <w:sz w:val="24"/>
              </w:rPr>
            </w:pPr>
            <w:r w:rsidRPr="00C847BD">
              <w:rPr>
                <w:rFonts w:ascii="仿宋" w:eastAsia="仿宋" w:hAnsi="仿宋" w:hint="eastAsia"/>
                <w:kern w:val="0"/>
                <w:sz w:val="24"/>
              </w:rPr>
              <w:t>3.</w:t>
            </w:r>
            <w:r w:rsidR="000B4AF6" w:rsidRPr="00C847BD">
              <w:rPr>
                <w:rFonts w:ascii="仿宋" w:eastAsia="仿宋" w:hAnsi="仿宋" w:hint="eastAsia"/>
                <w:kern w:val="0"/>
                <w:sz w:val="24"/>
              </w:rPr>
              <w:t>维修（护）费</w:t>
            </w:r>
          </w:p>
        </w:tc>
        <w:tc>
          <w:tcPr>
            <w:tcW w:w="941" w:type="dxa"/>
            <w:vAlign w:val="center"/>
          </w:tcPr>
          <w:p w14:paraId="5C1E64C3" w14:textId="0C38DD11" w:rsidR="007A6A15" w:rsidRPr="00C847BD" w:rsidRDefault="00B51781">
            <w:pPr>
              <w:widowControl/>
              <w:jc w:val="center"/>
              <w:rPr>
                <w:rFonts w:ascii="仿宋" w:eastAsia="仿宋" w:hAnsi="仿宋"/>
                <w:kern w:val="0"/>
                <w:sz w:val="24"/>
              </w:rPr>
            </w:pPr>
            <w:r>
              <w:rPr>
                <w:rFonts w:ascii="仿宋" w:eastAsia="仿宋" w:hAnsi="仿宋" w:hint="eastAsia"/>
                <w:kern w:val="0"/>
                <w:sz w:val="24"/>
              </w:rPr>
              <w:t>90</w:t>
            </w:r>
          </w:p>
        </w:tc>
        <w:tc>
          <w:tcPr>
            <w:tcW w:w="1701" w:type="dxa"/>
            <w:vAlign w:val="center"/>
          </w:tcPr>
          <w:p w14:paraId="150C7764"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44</w:t>
            </w:r>
          </w:p>
        </w:tc>
        <w:tc>
          <w:tcPr>
            <w:tcW w:w="1418" w:type="dxa"/>
            <w:vAlign w:val="center"/>
          </w:tcPr>
          <w:p w14:paraId="1A4CF60C" w14:textId="77777777" w:rsidR="007A6A15" w:rsidRPr="00C847BD" w:rsidRDefault="000B4AF6">
            <w:pPr>
              <w:widowControl/>
              <w:jc w:val="center"/>
              <w:rPr>
                <w:rFonts w:ascii="仿宋" w:eastAsia="仿宋" w:hAnsi="仿宋"/>
                <w:kern w:val="0"/>
                <w:sz w:val="24"/>
                <w:highlight w:val="yellow"/>
              </w:rPr>
            </w:pPr>
            <w:r w:rsidRPr="00C847BD">
              <w:rPr>
                <w:rFonts w:ascii="仿宋" w:eastAsia="仿宋" w:hAnsi="仿宋"/>
                <w:kern w:val="0"/>
                <w:sz w:val="24"/>
              </w:rPr>
              <w:t>43.60</w:t>
            </w:r>
          </w:p>
        </w:tc>
        <w:tc>
          <w:tcPr>
            <w:tcW w:w="1559" w:type="dxa"/>
            <w:vAlign w:val="center"/>
          </w:tcPr>
          <w:p w14:paraId="1587DF1D"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99.09%</w:t>
            </w:r>
          </w:p>
        </w:tc>
      </w:tr>
      <w:tr w:rsidR="007A6A15" w14:paraId="3894E5CE" w14:textId="77777777" w:rsidTr="00C847BD">
        <w:trPr>
          <w:trHeight w:hRule="exact" w:val="435"/>
        </w:trPr>
        <w:tc>
          <w:tcPr>
            <w:tcW w:w="3136" w:type="dxa"/>
            <w:vAlign w:val="center"/>
          </w:tcPr>
          <w:p w14:paraId="0F9FC00B" w14:textId="114DC873" w:rsidR="007A6A15" w:rsidRPr="00C847BD" w:rsidRDefault="00BB3518">
            <w:pPr>
              <w:widowControl/>
              <w:jc w:val="left"/>
              <w:rPr>
                <w:rFonts w:ascii="仿宋" w:eastAsia="仿宋" w:hAnsi="仿宋"/>
                <w:kern w:val="0"/>
                <w:sz w:val="24"/>
              </w:rPr>
            </w:pPr>
            <w:r w:rsidRPr="00C847BD">
              <w:rPr>
                <w:rFonts w:ascii="仿宋" w:eastAsia="仿宋" w:hAnsi="仿宋" w:hint="eastAsia"/>
                <w:kern w:val="0"/>
                <w:sz w:val="24"/>
              </w:rPr>
              <w:t>4.</w:t>
            </w:r>
            <w:r w:rsidR="000B4AF6" w:rsidRPr="00C847BD">
              <w:rPr>
                <w:rFonts w:ascii="仿宋" w:eastAsia="仿宋" w:hAnsi="仿宋" w:hint="eastAsia"/>
                <w:kern w:val="0"/>
                <w:sz w:val="24"/>
              </w:rPr>
              <w:t>物业管理费</w:t>
            </w:r>
          </w:p>
        </w:tc>
        <w:tc>
          <w:tcPr>
            <w:tcW w:w="941" w:type="dxa"/>
            <w:vAlign w:val="center"/>
          </w:tcPr>
          <w:p w14:paraId="7E971439" w14:textId="2959C608" w:rsidR="007A6A15" w:rsidRPr="00C847BD" w:rsidRDefault="00B51781">
            <w:pPr>
              <w:widowControl/>
              <w:jc w:val="center"/>
              <w:rPr>
                <w:rFonts w:ascii="仿宋" w:eastAsia="仿宋" w:hAnsi="仿宋"/>
                <w:kern w:val="0"/>
                <w:sz w:val="24"/>
              </w:rPr>
            </w:pPr>
            <w:r>
              <w:rPr>
                <w:rFonts w:ascii="仿宋" w:eastAsia="仿宋" w:hAnsi="仿宋" w:hint="eastAsia"/>
                <w:kern w:val="0"/>
                <w:sz w:val="24"/>
              </w:rPr>
              <w:t>38</w:t>
            </w:r>
          </w:p>
        </w:tc>
        <w:tc>
          <w:tcPr>
            <w:tcW w:w="1701" w:type="dxa"/>
            <w:vAlign w:val="center"/>
          </w:tcPr>
          <w:p w14:paraId="04EFD1B0"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38</w:t>
            </w:r>
          </w:p>
        </w:tc>
        <w:tc>
          <w:tcPr>
            <w:tcW w:w="1418" w:type="dxa"/>
            <w:vAlign w:val="center"/>
          </w:tcPr>
          <w:p w14:paraId="7F4BED87" w14:textId="77777777" w:rsidR="007A6A15" w:rsidRPr="00C847BD" w:rsidRDefault="000B4AF6">
            <w:pPr>
              <w:widowControl/>
              <w:jc w:val="center"/>
              <w:rPr>
                <w:rFonts w:ascii="仿宋" w:eastAsia="仿宋" w:hAnsi="仿宋"/>
                <w:kern w:val="0"/>
                <w:sz w:val="24"/>
                <w:highlight w:val="yellow"/>
              </w:rPr>
            </w:pPr>
            <w:r w:rsidRPr="00C847BD">
              <w:rPr>
                <w:rFonts w:ascii="仿宋" w:eastAsia="仿宋" w:hAnsi="仿宋"/>
                <w:kern w:val="0"/>
                <w:sz w:val="24"/>
              </w:rPr>
              <w:t>37.98</w:t>
            </w:r>
          </w:p>
        </w:tc>
        <w:tc>
          <w:tcPr>
            <w:tcW w:w="1559" w:type="dxa"/>
            <w:vAlign w:val="center"/>
          </w:tcPr>
          <w:p w14:paraId="1EE454C6"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99.95%</w:t>
            </w:r>
          </w:p>
        </w:tc>
      </w:tr>
      <w:tr w:rsidR="007A6A15" w14:paraId="12C4A24B" w14:textId="77777777" w:rsidTr="00C847BD">
        <w:trPr>
          <w:trHeight w:hRule="exact" w:val="427"/>
        </w:trPr>
        <w:tc>
          <w:tcPr>
            <w:tcW w:w="3136" w:type="dxa"/>
            <w:vAlign w:val="center"/>
          </w:tcPr>
          <w:p w14:paraId="4340DA51" w14:textId="77777777" w:rsidR="007A6A15" w:rsidRPr="00C847BD" w:rsidRDefault="000B4AF6">
            <w:pPr>
              <w:widowControl/>
              <w:jc w:val="left"/>
              <w:rPr>
                <w:rFonts w:ascii="仿宋" w:eastAsia="仿宋" w:hAnsi="仿宋"/>
                <w:kern w:val="0"/>
                <w:sz w:val="24"/>
              </w:rPr>
            </w:pPr>
            <w:r w:rsidRPr="00C847BD">
              <w:rPr>
                <w:rFonts w:ascii="仿宋" w:eastAsia="仿宋" w:hAnsi="仿宋" w:hint="eastAsia"/>
                <w:kern w:val="0"/>
                <w:sz w:val="24"/>
              </w:rPr>
              <w:t>5.办公费</w:t>
            </w:r>
          </w:p>
        </w:tc>
        <w:tc>
          <w:tcPr>
            <w:tcW w:w="941" w:type="dxa"/>
            <w:vAlign w:val="center"/>
          </w:tcPr>
          <w:p w14:paraId="2A041E08" w14:textId="7C1855AE" w:rsidR="007A6A15" w:rsidRPr="00C847BD" w:rsidRDefault="00B51781">
            <w:pPr>
              <w:widowControl/>
              <w:jc w:val="center"/>
              <w:rPr>
                <w:rFonts w:ascii="仿宋" w:eastAsia="仿宋" w:hAnsi="仿宋"/>
                <w:kern w:val="0"/>
                <w:sz w:val="24"/>
              </w:rPr>
            </w:pPr>
            <w:r>
              <w:rPr>
                <w:rFonts w:ascii="仿宋" w:eastAsia="仿宋" w:hAnsi="仿宋" w:hint="eastAsia"/>
                <w:kern w:val="0"/>
                <w:sz w:val="24"/>
              </w:rPr>
              <w:t>4</w:t>
            </w:r>
          </w:p>
        </w:tc>
        <w:tc>
          <w:tcPr>
            <w:tcW w:w="1701" w:type="dxa"/>
            <w:vAlign w:val="center"/>
          </w:tcPr>
          <w:p w14:paraId="7B00F31E"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4</w:t>
            </w:r>
          </w:p>
        </w:tc>
        <w:tc>
          <w:tcPr>
            <w:tcW w:w="1418" w:type="dxa"/>
            <w:vAlign w:val="center"/>
          </w:tcPr>
          <w:p w14:paraId="6E7BBA69" w14:textId="56F5E2AA" w:rsidR="007A6A15" w:rsidRPr="00C847BD" w:rsidRDefault="00AD1FCF">
            <w:pPr>
              <w:widowControl/>
              <w:jc w:val="center"/>
              <w:rPr>
                <w:rFonts w:ascii="仿宋" w:eastAsia="仿宋" w:hAnsi="仿宋"/>
                <w:kern w:val="0"/>
                <w:sz w:val="24"/>
                <w:highlight w:val="yellow"/>
              </w:rPr>
            </w:pPr>
            <w:r w:rsidRPr="00C847BD">
              <w:rPr>
                <w:rFonts w:ascii="仿宋" w:eastAsia="仿宋" w:hAnsi="仿宋"/>
                <w:kern w:val="0"/>
                <w:sz w:val="24"/>
              </w:rPr>
              <w:t>4.14</w:t>
            </w:r>
          </w:p>
        </w:tc>
        <w:tc>
          <w:tcPr>
            <w:tcW w:w="1559" w:type="dxa"/>
            <w:vAlign w:val="center"/>
          </w:tcPr>
          <w:p w14:paraId="1BAB395F" w14:textId="0820BB19" w:rsidR="007A6A15" w:rsidRPr="00C847BD" w:rsidRDefault="00AD1FCF">
            <w:pPr>
              <w:widowControl/>
              <w:jc w:val="center"/>
              <w:rPr>
                <w:rFonts w:ascii="仿宋" w:eastAsia="仿宋" w:hAnsi="仿宋"/>
                <w:kern w:val="0"/>
                <w:sz w:val="24"/>
              </w:rPr>
            </w:pPr>
            <w:r w:rsidRPr="00C847BD">
              <w:rPr>
                <w:rFonts w:ascii="仿宋" w:eastAsia="仿宋" w:hAnsi="仿宋"/>
                <w:kern w:val="0"/>
                <w:sz w:val="24"/>
              </w:rPr>
              <w:t>103.50%</w:t>
            </w:r>
          </w:p>
        </w:tc>
      </w:tr>
      <w:tr w:rsidR="007A6A15" w14:paraId="4B9AAF8B" w14:textId="77777777" w:rsidTr="00C847BD">
        <w:trPr>
          <w:trHeight w:hRule="exact" w:val="703"/>
        </w:trPr>
        <w:tc>
          <w:tcPr>
            <w:tcW w:w="3136" w:type="dxa"/>
            <w:vAlign w:val="center"/>
          </w:tcPr>
          <w:p w14:paraId="1C92D43D" w14:textId="171083D3" w:rsidR="007A6A15" w:rsidRPr="00C847BD" w:rsidRDefault="000B4AF6">
            <w:pPr>
              <w:widowControl/>
              <w:jc w:val="left"/>
              <w:rPr>
                <w:rFonts w:ascii="仿宋" w:eastAsia="仿宋" w:hAnsi="仿宋"/>
                <w:kern w:val="0"/>
                <w:sz w:val="24"/>
              </w:rPr>
            </w:pPr>
            <w:r w:rsidRPr="00C847BD">
              <w:rPr>
                <w:rFonts w:ascii="仿宋" w:eastAsia="仿宋" w:hAnsi="仿宋" w:hint="eastAsia"/>
                <w:kern w:val="0"/>
                <w:sz w:val="24"/>
              </w:rPr>
              <w:t>6.劳务费（聘请法律顾问</w:t>
            </w:r>
            <w:r w:rsidR="00AD1FCF" w:rsidRPr="00C847BD">
              <w:rPr>
                <w:rFonts w:ascii="仿宋" w:eastAsia="仿宋" w:hAnsi="仿宋" w:hint="eastAsia"/>
                <w:kern w:val="0"/>
                <w:sz w:val="24"/>
              </w:rPr>
              <w:t>以及</w:t>
            </w:r>
            <w:r w:rsidR="00AD1FCF" w:rsidRPr="00C847BD">
              <w:rPr>
                <w:rFonts w:ascii="仿宋" w:eastAsia="仿宋" w:hAnsi="仿宋"/>
                <w:kern w:val="0"/>
                <w:sz w:val="24"/>
              </w:rPr>
              <w:t>培训</w:t>
            </w:r>
            <w:r w:rsidRPr="00C847BD">
              <w:rPr>
                <w:rFonts w:ascii="仿宋" w:eastAsia="仿宋" w:hAnsi="仿宋" w:hint="eastAsia"/>
                <w:kern w:val="0"/>
                <w:sz w:val="24"/>
              </w:rPr>
              <w:t>）</w:t>
            </w:r>
          </w:p>
        </w:tc>
        <w:tc>
          <w:tcPr>
            <w:tcW w:w="941" w:type="dxa"/>
            <w:vAlign w:val="center"/>
          </w:tcPr>
          <w:p w14:paraId="47E4FC74"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3.45</w:t>
            </w:r>
          </w:p>
        </w:tc>
        <w:tc>
          <w:tcPr>
            <w:tcW w:w="1701" w:type="dxa"/>
            <w:vAlign w:val="center"/>
          </w:tcPr>
          <w:p w14:paraId="36B5D53E"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3.45</w:t>
            </w:r>
          </w:p>
        </w:tc>
        <w:tc>
          <w:tcPr>
            <w:tcW w:w="1418" w:type="dxa"/>
            <w:vAlign w:val="center"/>
          </w:tcPr>
          <w:p w14:paraId="78C282F6" w14:textId="4EC0C47E" w:rsidR="007A6A15" w:rsidRPr="00C847BD" w:rsidRDefault="00AD1FCF">
            <w:pPr>
              <w:widowControl/>
              <w:jc w:val="center"/>
              <w:rPr>
                <w:rFonts w:ascii="仿宋" w:eastAsia="仿宋" w:hAnsi="仿宋"/>
                <w:kern w:val="0"/>
                <w:sz w:val="24"/>
                <w:highlight w:val="yellow"/>
              </w:rPr>
            </w:pPr>
            <w:r w:rsidRPr="00C847BD">
              <w:rPr>
                <w:rFonts w:ascii="仿宋" w:eastAsia="仿宋" w:hAnsi="仿宋"/>
                <w:kern w:val="0"/>
                <w:sz w:val="24"/>
              </w:rPr>
              <w:t>3</w:t>
            </w:r>
            <w:r w:rsidR="000B4AF6" w:rsidRPr="00C847BD">
              <w:rPr>
                <w:rFonts w:ascii="仿宋" w:eastAsia="仿宋" w:hAnsi="仿宋"/>
                <w:kern w:val="0"/>
                <w:sz w:val="24"/>
              </w:rPr>
              <w:t>.45</w:t>
            </w:r>
          </w:p>
        </w:tc>
        <w:tc>
          <w:tcPr>
            <w:tcW w:w="1559" w:type="dxa"/>
            <w:vAlign w:val="center"/>
          </w:tcPr>
          <w:p w14:paraId="59271698" w14:textId="7ACE8CE0" w:rsidR="007A6A15" w:rsidRPr="00C847BD" w:rsidRDefault="00AD1FCF">
            <w:pPr>
              <w:widowControl/>
              <w:jc w:val="center"/>
              <w:rPr>
                <w:rFonts w:ascii="仿宋" w:eastAsia="仿宋" w:hAnsi="仿宋"/>
                <w:kern w:val="0"/>
                <w:sz w:val="24"/>
              </w:rPr>
            </w:pPr>
            <w:r w:rsidRPr="00C847BD">
              <w:rPr>
                <w:rFonts w:ascii="仿宋" w:eastAsia="仿宋" w:hAnsi="仿宋"/>
                <w:kern w:val="0"/>
                <w:sz w:val="24"/>
              </w:rPr>
              <w:t>100</w:t>
            </w:r>
            <w:r w:rsidR="000B4AF6" w:rsidRPr="00C847BD">
              <w:rPr>
                <w:rFonts w:ascii="仿宋" w:eastAsia="仿宋" w:hAnsi="仿宋" w:hint="eastAsia"/>
                <w:kern w:val="0"/>
                <w:sz w:val="24"/>
              </w:rPr>
              <w:t>%</w:t>
            </w:r>
          </w:p>
        </w:tc>
      </w:tr>
      <w:tr w:rsidR="007A6A15" w14:paraId="0BC8E2B2" w14:textId="77777777" w:rsidTr="00C847BD">
        <w:trPr>
          <w:trHeight w:hRule="exact" w:val="698"/>
        </w:trPr>
        <w:tc>
          <w:tcPr>
            <w:tcW w:w="3136" w:type="dxa"/>
            <w:vAlign w:val="center"/>
          </w:tcPr>
          <w:p w14:paraId="084D37AC" w14:textId="557AC024" w:rsidR="007A6A15" w:rsidRPr="00C847BD" w:rsidRDefault="000B4AF6">
            <w:pPr>
              <w:widowControl/>
              <w:jc w:val="left"/>
              <w:rPr>
                <w:rFonts w:ascii="仿宋" w:eastAsia="仿宋" w:hAnsi="仿宋"/>
                <w:kern w:val="0"/>
                <w:sz w:val="24"/>
              </w:rPr>
            </w:pPr>
            <w:r w:rsidRPr="00C847BD">
              <w:rPr>
                <w:rFonts w:ascii="仿宋" w:eastAsia="仿宋" w:hAnsi="仿宋" w:hint="eastAsia"/>
                <w:kern w:val="0"/>
                <w:sz w:val="24"/>
              </w:rPr>
              <w:t>7.</w:t>
            </w:r>
            <w:r w:rsidR="00C847BD">
              <w:rPr>
                <w:rFonts w:ascii="仿宋" w:eastAsia="仿宋" w:hAnsi="仿宋" w:hint="eastAsia"/>
                <w:kern w:val="0"/>
                <w:sz w:val="24"/>
              </w:rPr>
              <w:t>其他商品和服务支出（精准扶贫、绿化植树</w:t>
            </w:r>
            <w:r w:rsidRPr="00C847BD">
              <w:rPr>
                <w:rFonts w:ascii="仿宋" w:eastAsia="仿宋" w:hAnsi="仿宋" w:hint="eastAsia"/>
                <w:kern w:val="0"/>
                <w:sz w:val="24"/>
              </w:rPr>
              <w:t>等）</w:t>
            </w:r>
          </w:p>
        </w:tc>
        <w:tc>
          <w:tcPr>
            <w:tcW w:w="941" w:type="dxa"/>
            <w:vAlign w:val="center"/>
          </w:tcPr>
          <w:p w14:paraId="155D829A"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39.70</w:t>
            </w:r>
          </w:p>
        </w:tc>
        <w:tc>
          <w:tcPr>
            <w:tcW w:w="1701" w:type="dxa"/>
            <w:vAlign w:val="center"/>
          </w:tcPr>
          <w:p w14:paraId="3F67FB81" w14:textId="55FBB8A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29.7</w:t>
            </w:r>
            <w:r w:rsidR="004B1A29">
              <w:rPr>
                <w:rFonts w:ascii="仿宋" w:eastAsia="仿宋" w:hAnsi="仿宋"/>
                <w:kern w:val="0"/>
                <w:sz w:val="24"/>
              </w:rPr>
              <w:t>0</w:t>
            </w:r>
          </w:p>
        </w:tc>
        <w:tc>
          <w:tcPr>
            <w:tcW w:w="1418" w:type="dxa"/>
            <w:vAlign w:val="center"/>
          </w:tcPr>
          <w:p w14:paraId="13284820" w14:textId="77777777" w:rsidR="007A6A15" w:rsidRPr="00C847BD" w:rsidRDefault="000B4AF6">
            <w:pPr>
              <w:widowControl/>
              <w:jc w:val="center"/>
              <w:rPr>
                <w:rFonts w:ascii="仿宋" w:eastAsia="仿宋" w:hAnsi="仿宋"/>
                <w:kern w:val="0"/>
                <w:sz w:val="24"/>
                <w:highlight w:val="yellow"/>
              </w:rPr>
            </w:pPr>
            <w:r w:rsidRPr="00C847BD">
              <w:rPr>
                <w:rFonts w:ascii="仿宋" w:eastAsia="仿宋" w:hAnsi="仿宋"/>
                <w:kern w:val="0"/>
                <w:sz w:val="24"/>
              </w:rPr>
              <w:t>29.67</w:t>
            </w:r>
          </w:p>
        </w:tc>
        <w:tc>
          <w:tcPr>
            <w:tcW w:w="1559" w:type="dxa"/>
            <w:vAlign w:val="center"/>
          </w:tcPr>
          <w:p w14:paraId="0B63B950"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99.89%</w:t>
            </w:r>
          </w:p>
        </w:tc>
      </w:tr>
      <w:tr w:rsidR="007A6A15" w14:paraId="5D1BE0C8" w14:textId="77777777" w:rsidTr="00C847BD">
        <w:trPr>
          <w:trHeight w:hRule="exact" w:val="731"/>
        </w:trPr>
        <w:tc>
          <w:tcPr>
            <w:tcW w:w="3136" w:type="dxa"/>
            <w:vAlign w:val="center"/>
          </w:tcPr>
          <w:p w14:paraId="34AD75B8" w14:textId="14F4D59F" w:rsidR="007A6A15" w:rsidRPr="00C847BD" w:rsidRDefault="000B4AF6">
            <w:pPr>
              <w:widowControl/>
              <w:jc w:val="left"/>
              <w:rPr>
                <w:rFonts w:ascii="仿宋" w:eastAsia="仿宋" w:hAnsi="仿宋"/>
                <w:kern w:val="0"/>
                <w:sz w:val="24"/>
              </w:rPr>
            </w:pPr>
            <w:r w:rsidRPr="00C847BD">
              <w:rPr>
                <w:rFonts w:ascii="仿宋" w:eastAsia="仿宋" w:hAnsi="仿宋" w:hint="eastAsia"/>
                <w:kern w:val="0"/>
                <w:sz w:val="24"/>
              </w:rPr>
              <w:t>8.</w:t>
            </w:r>
            <w:r w:rsidR="00C847BD">
              <w:rPr>
                <w:rFonts w:ascii="仿宋" w:eastAsia="仿宋" w:hAnsi="仿宋" w:hint="eastAsia"/>
                <w:kern w:val="0"/>
                <w:sz w:val="24"/>
              </w:rPr>
              <w:t>其他资本性支出（办公</w:t>
            </w:r>
            <w:r w:rsidRPr="00C847BD">
              <w:rPr>
                <w:rFonts w:ascii="仿宋" w:eastAsia="仿宋" w:hAnsi="仿宋" w:hint="eastAsia"/>
                <w:kern w:val="0"/>
                <w:sz w:val="24"/>
              </w:rPr>
              <w:t>设备更换）</w:t>
            </w:r>
          </w:p>
        </w:tc>
        <w:tc>
          <w:tcPr>
            <w:tcW w:w="941" w:type="dxa"/>
            <w:vAlign w:val="center"/>
          </w:tcPr>
          <w:p w14:paraId="7D89F060"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11.73</w:t>
            </w:r>
          </w:p>
        </w:tc>
        <w:tc>
          <w:tcPr>
            <w:tcW w:w="1701" w:type="dxa"/>
            <w:vAlign w:val="center"/>
          </w:tcPr>
          <w:p w14:paraId="2FD79F97"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24.14</w:t>
            </w:r>
          </w:p>
        </w:tc>
        <w:tc>
          <w:tcPr>
            <w:tcW w:w="1418" w:type="dxa"/>
            <w:vAlign w:val="center"/>
          </w:tcPr>
          <w:p w14:paraId="7E12427D"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24.10</w:t>
            </w:r>
          </w:p>
        </w:tc>
        <w:tc>
          <w:tcPr>
            <w:tcW w:w="1559" w:type="dxa"/>
            <w:vAlign w:val="center"/>
          </w:tcPr>
          <w:p w14:paraId="1D8D9F10"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99.83%</w:t>
            </w:r>
          </w:p>
        </w:tc>
      </w:tr>
      <w:tr w:rsidR="007A6A15" w14:paraId="29D6B4BE" w14:textId="77777777" w:rsidTr="00936241">
        <w:trPr>
          <w:trHeight w:hRule="exact" w:val="393"/>
        </w:trPr>
        <w:tc>
          <w:tcPr>
            <w:tcW w:w="3136" w:type="dxa"/>
            <w:vAlign w:val="center"/>
          </w:tcPr>
          <w:p w14:paraId="118B4CCC" w14:textId="1CD8B19B" w:rsidR="007A6A15" w:rsidRPr="00C847BD" w:rsidRDefault="000B4AF6">
            <w:pPr>
              <w:widowControl/>
              <w:jc w:val="left"/>
              <w:rPr>
                <w:rFonts w:ascii="仿宋" w:eastAsia="仿宋" w:hAnsi="仿宋"/>
                <w:kern w:val="0"/>
                <w:sz w:val="24"/>
              </w:rPr>
            </w:pPr>
            <w:r w:rsidRPr="00C847BD">
              <w:rPr>
                <w:rFonts w:ascii="仿宋" w:eastAsia="仿宋" w:hAnsi="仿宋" w:hint="eastAsia"/>
                <w:kern w:val="0"/>
                <w:sz w:val="24"/>
              </w:rPr>
              <w:t>9.</w:t>
            </w:r>
            <w:r w:rsidR="00936241">
              <w:rPr>
                <w:rFonts w:ascii="仿宋" w:eastAsia="仿宋" w:hAnsi="仿宋" w:hint="eastAsia"/>
                <w:kern w:val="0"/>
                <w:sz w:val="24"/>
              </w:rPr>
              <w:t>培训费</w:t>
            </w:r>
          </w:p>
        </w:tc>
        <w:tc>
          <w:tcPr>
            <w:tcW w:w="941" w:type="dxa"/>
            <w:vAlign w:val="center"/>
          </w:tcPr>
          <w:p w14:paraId="280DF66B"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1.03</w:t>
            </w:r>
          </w:p>
        </w:tc>
        <w:tc>
          <w:tcPr>
            <w:tcW w:w="1701" w:type="dxa"/>
            <w:vAlign w:val="center"/>
          </w:tcPr>
          <w:p w14:paraId="3AB32536"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1.03</w:t>
            </w:r>
          </w:p>
        </w:tc>
        <w:tc>
          <w:tcPr>
            <w:tcW w:w="1418" w:type="dxa"/>
            <w:vAlign w:val="center"/>
          </w:tcPr>
          <w:p w14:paraId="05A76741"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w:t>
            </w:r>
            <w:r w:rsidRPr="00C847BD">
              <w:rPr>
                <w:rFonts w:ascii="仿宋" w:eastAsia="仿宋" w:hAnsi="仿宋"/>
                <w:kern w:val="0"/>
                <w:sz w:val="24"/>
              </w:rPr>
              <w:t>.03</w:t>
            </w:r>
          </w:p>
        </w:tc>
        <w:tc>
          <w:tcPr>
            <w:tcW w:w="1559" w:type="dxa"/>
            <w:vAlign w:val="center"/>
          </w:tcPr>
          <w:p w14:paraId="0230EBE7" w14:textId="77777777" w:rsidR="007A6A15" w:rsidRPr="00C847BD" w:rsidRDefault="000B4AF6">
            <w:pPr>
              <w:widowControl/>
              <w:jc w:val="center"/>
              <w:rPr>
                <w:rFonts w:ascii="仿宋" w:eastAsia="仿宋" w:hAnsi="仿宋"/>
                <w:kern w:val="0"/>
                <w:sz w:val="24"/>
              </w:rPr>
            </w:pPr>
            <w:r w:rsidRPr="00C847BD">
              <w:rPr>
                <w:rFonts w:ascii="仿宋" w:eastAsia="仿宋" w:hAnsi="仿宋" w:hint="eastAsia"/>
                <w:kern w:val="0"/>
                <w:sz w:val="24"/>
              </w:rPr>
              <w:t>1</w:t>
            </w:r>
            <w:r w:rsidRPr="00C847BD">
              <w:rPr>
                <w:rFonts w:ascii="仿宋" w:eastAsia="仿宋" w:hAnsi="仿宋"/>
                <w:kern w:val="0"/>
                <w:sz w:val="24"/>
              </w:rPr>
              <w:t>00</w:t>
            </w:r>
            <w:r w:rsidRPr="00C847BD">
              <w:rPr>
                <w:rFonts w:ascii="仿宋" w:eastAsia="仿宋" w:hAnsi="仿宋" w:hint="eastAsia"/>
                <w:kern w:val="0"/>
                <w:sz w:val="24"/>
              </w:rPr>
              <w:t>%</w:t>
            </w:r>
          </w:p>
        </w:tc>
      </w:tr>
      <w:tr w:rsidR="00AD1FCF" w14:paraId="483B2276" w14:textId="77777777" w:rsidTr="00936241">
        <w:trPr>
          <w:trHeight w:hRule="exact" w:val="569"/>
        </w:trPr>
        <w:tc>
          <w:tcPr>
            <w:tcW w:w="3136" w:type="dxa"/>
            <w:vAlign w:val="center"/>
          </w:tcPr>
          <w:p w14:paraId="5D315AA4" w14:textId="37AF85AE" w:rsidR="00AD1FCF" w:rsidRPr="00C847BD" w:rsidRDefault="00AD1FCF">
            <w:pPr>
              <w:widowControl/>
              <w:jc w:val="left"/>
              <w:rPr>
                <w:rFonts w:ascii="仿宋" w:eastAsia="仿宋" w:hAnsi="仿宋"/>
                <w:kern w:val="0"/>
                <w:sz w:val="24"/>
              </w:rPr>
            </w:pPr>
            <w:r w:rsidRPr="00C847BD">
              <w:rPr>
                <w:rFonts w:ascii="仿宋" w:eastAsia="仿宋" w:hAnsi="仿宋" w:hint="eastAsia"/>
                <w:kern w:val="0"/>
                <w:sz w:val="24"/>
              </w:rPr>
              <w:t>10.租赁费</w:t>
            </w:r>
          </w:p>
        </w:tc>
        <w:tc>
          <w:tcPr>
            <w:tcW w:w="941" w:type="dxa"/>
            <w:vAlign w:val="center"/>
          </w:tcPr>
          <w:p w14:paraId="496F1D78" w14:textId="77777777" w:rsidR="00AD1FCF" w:rsidRPr="00C847BD" w:rsidRDefault="00AD1FCF">
            <w:pPr>
              <w:widowControl/>
              <w:jc w:val="center"/>
              <w:rPr>
                <w:rFonts w:ascii="仿宋" w:eastAsia="仿宋" w:hAnsi="仿宋"/>
                <w:kern w:val="0"/>
                <w:sz w:val="24"/>
              </w:rPr>
            </w:pPr>
          </w:p>
        </w:tc>
        <w:tc>
          <w:tcPr>
            <w:tcW w:w="1701" w:type="dxa"/>
            <w:vAlign w:val="center"/>
          </w:tcPr>
          <w:p w14:paraId="46CA60E8" w14:textId="63A8362E" w:rsidR="00AD1FCF" w:rsidRPr="00C847BD" w:rsidRDefault="00AD1FCF">
            <w:pPr>
              <w:widowControl/>
              <w:jc w:val="center"/>
              <w:rPr>
                <w:rFonts w:ascii="仿宋" w:eastAsia="仿宋" w:hAnsi="仿宋"/>
                <w:kern w:val="0"/>
                <w:sz w:val="24"/>
              </w:rPr>
            </w:pPr>
            <w:r w:rsidRPr="00C847BD">
              <w:rPr>
                <w:rFonts w:ascii="仿宋" w:eastAsia="仿宋" w:hAnsi="仿宋" w:hint="eastAsia"/>
                <w:kern w:val="0"/>
                <w:sz w:val="24"/>
              </w:rPr>
              <w:t>1.33</w:t>
            </w:r>
          </w:p>
        </w:tc>
        <w:tc>
          <w:tcPr>
            <w:tcW w:w="1418" w:type="dxa"/>
            <w:vAlign w:val="center"/>
          </w:tcPr>
          <w:p w14:paraId="5CF475BA" w14:textId="473377F9" w:rsidR="00AD1FCF" w:rsidRPr="00C847BD" w:rsidRDefault="00AD1FCF">
            <w:pPr>
              <w:widowControl/>
              <w:jc w:val="center"/>
              <w:rPr>
                <w:rFonts w:ascii="仿宋" w:eastAsia="仿宋" w:hAnsi="仿宋"/>
                <w:kern w:val="0"/>
                <w:sz w:val="24"/>
              </w:rPr>
            </w:pPr>
            <w:r w:rsidRPr="00C847BD">
              <w:rPr>
                <w:rFonts w:ascii="仿宋" w:eastAsia="仿宋" w:hAnsi="仿宋" w:hint="eastAsia"/>
                <w:kern w:val="0"/>
                <w:sz w:val="24"/>
              </w:rPr>
              <w:t>1.33</w:t>
            </w:r>
          </w:p>
        </w:tc>
        <w:tc>
          <w:tcPr>
            <w:tcW w:w="1559" w:type="dxa"/>
            <w:vAlign w:val="center"/>
          </w:tcPr>
          <w:p w14:paraId="29554B6B" w14:textId="1F5AB491" w:rsidR="00AD1FCF" w:rsidRPr="00C847BD" w:rsidRDefault="00AD1FCF">
            <w:pPr>
              <w:widowControl/>
              <w:jc w:val="center"/>
              <w:rPr>
                <w:rFonts w:ascii="仿宋" w:eastAsia="仿宋" w:hAnsi="仿宋"/>
                <w:kern w:val="0"/>
                <w:sz w:val="24"/>
              </w:rPr>
            </w:pPr>
            <w:r w:rsidRPr="00C847BD">
              <w:rPr>
                <w:rFonts w:ascii="仿宋" w:eastAsia="仿宋" w:hAnsi="仿宋" w:hint="eastAsia"/>
                <w:kern w:val="0"/>
                <w:sz w:val="24"/>
              </w:rPr>
              <w:t>100</w:t>
            </w:r>
            <w:r w:rsidRPr="00C847BD">
              <w:rPr>
                <w:rFonts w:ascii="仿宋" w:eastAsia="仿宋" w:hAnsi="仿宋"/>
                <w:kern w:val="0"/>
                <w:sz w:val="24"/>
              </w:rPr>
              <w:t>%</w:t>
            </w:r>
          </w:p>
        </w:tc>
      </w:tr>
      <w:tr w:rsidR="007A6A15" w14:paraId="272B215A" w14:textId="77777777" w:rsidTr="00C847BD">
        <w:trPr>
          <w:trHeight w:hRule="exact" w:val="511"/>
        </w:trPr>
        <w:tc>
          <w:tcPr>
            <w:tcW w:w="3136" w:type="dxa"/>
            <w:vAlign w:val="center"/>
          </w:tcPr>
          <w:p w14:paraId="2CE09CDE" w14:textId="77777777" w:rsidR="007A6A15" w:rsidRDefault="000B4AF6">
            <w:pPr>
              <w:widowControl/>
              <w:jc w:val="center"/>
              <w:rPr>
                <w:rFonts w:ascii="仿宋" w:eastAsia="仿宋" w:hAnsi="仿宋"/>
                <w:kern w:val="0"/>
                <w:sz w:val="24"/>
              </w:rPr>
            </w:pPr>
            <w:r>
              <w:rPr>
                <w:rFonts w:ascii="仿宋" w:eastAsia="仿宋" w:hAnsi="仿宋"/>
                <w:kern w:val="0"/>
                <w:sz w:val="24"/>
              </w:rPr>
              <w:t>合计</w:t>
            </w:r>
          </w:p>
        </w:tc>
        <w:tc>
          <w:tcPr>
            <w:tcW w:w="941" w:type="dxa"/>
            <w:vAlign w:val="center"/>
          </w:tcPr>
          <w:p w14:paraId="3FEEB1D6" w14:textId="77777777" w:rsidR="007A6A15" w:rsidRDefault="000B4AF6">
            <w:pPr>
              <w:widowControl/>
              <w:jc w:val="center"/>
              <w:rPr>
                <w:rFonts w:ascii="仿宋" w:eastAsia="仿宋" w:hAnsi="仿宋"/>
                <w:kern w:val="0"/>
                <w:sz w:val="24"/>
              </w:rPr>
            </w:pPr>
            <w:r>
              <w:rPr>
                <w:rFonts w:ascii="仿宋" w:eastAsia="仿宋" w:hAnsi="仿宋" w:hint="eastAsia"/>
                <w:kern w:val="0"/>
                <w:sz w:val="24"/>
              </w:rPr>
              <w:t>215.53</w:t>
            </w:r>
          </w:p>
        </w:tc>
        <w:tc>
          <w:tcPr>
            <w:tcW w:w="1701" w:type="dxa"/>
            <w:vAlign w:val="center"/>
          </w:tcPr>
          <w:p w14:paraId="432939A1" w14:textId="77777777" w:rsidR="007A6A15" w:rsidRDefault="000B4AF6">
            <w:pPr>
              <w:widowControl/>
              <w:jc w:val="center"/>
              <w:rPr>
                <w:rFonts w:ascii="仿宋" w:eastAsia="仿宋" w:hAnsi="仿宋"/>
                <w:kern w:val="0"/>
                <w:sz w:val="24"/>
              </w:rPr>
            </w:pPr>
            <w:r>
              <w:rPr>
                <w:rFonts w:ascii="仿宋" w:eastAsia="仿宋" w:hAnsi="仿宋" w:hint="eastAsia"/>
                <w:kern w:val="0"/>
                <w:sz w:val="24"/>
              </w:rPr>
              <w:t>162.24</w:t>
            </w:r>
          </w:p>
        </w:tc>
        <w:tc>
          <w:tcPr>
            <w:tcW w:w="1418" w:type="dxa"/>
            <w:vAlign w:val="center"/>
          </w:tcPr>
          <w:p w14:paraId="1F94BBFE" w14:textId="77777777" w:rsidR="007A6A15" w:rsidRDefault="000B4AF6">
            <w:pPr>
              <w:widowControl/>
              <w:jc w:val="center"/>
              <w:rPr>
                <w:rFonts w:ascii="仿宋" w:eastAsia="仿宋" w:hAnsi="仿宋"/>
                <w:kern w:val="0"/>
                <w:sz w:val="24"/>
              </w:rPr>
            </w:pPr>
            <w:r>
              <w:rPr>
                <w:rFonts w:ascii="仿宋" w:eastAsia="仿宋" w:hAnsi="仿宋" w:hint="eastAsia"/>
                <w:kern w:val="0"/>
                <w:sz w:val="24"/>
              </w:rPr>
              <w:t>161.58</w:t>
            </w:r>
          </w:p>
        </w:tc>
        <w:tc>
          <w:tcPr>
            <w:tcW w:w="1559" w:type="dxa"/>
            <w:vAlign w:val="center"/>
          </w:tcPr>
          <w:p w14:paraId="27FCC555" w14:textId="77777777" w:rsidR="007A6A15" w:rsidRDefault="000B4AF6">
            <w:pPr>
              <w:widowControl/>
              <w:jc w:val="center"/>
              <w:rPr>
                <w:rFonts w:ascii="仿宋" w:eastAsia="仿宋" w:hAnsi="仿宋"/>
                <w:kern w:val="0"/>
                <w:sz w:val="24"/>
              </w:rPr>
            </w:pPr>
            <w:r>
              <w:rPr>
                <w:rFonts w:ascii="仿宋" w:eastAsia="仿宋" w:hAnsi="仿宋" w:hint="eastAsia"/>
                <w:kern w:val="0"/>
                <w:sz w:val="24"/>
              </w:rPr>
              <w:t>99.59%</w:t>
            </w:r>
          </w:p>
        </w:tc>
      </w:tr>
      <w:bookmarkEnd w:id="3"/>
    </w:tbl>
    <w:p w14:paraId="3C6F78EE" w14:textId="77777777" w:rsidR="004B1A29" w:rsidRDefault="004B1A29" w:rsidP="00936241">
      <w:pPr>
        <w:spacing w:line="540" w:lineRule="exact"/>
        <w:ind w:firstLineChars="200" w:firstLine="643"/>
        <w:rPr>
          <w:rFonts w:ascii="仿宋" w:eastAsia="仿宋" w:hAnsi="仿宋"/>
          <w:b/>
          <w:sz w:val="32"/>
          <w:szCs w:val="32"/>
        </w:rPr>
      </w:pPr>
    </w:p>
    <w:p w14:paraId="3C90017A" w14:textId="271F0A73" w:rsidR="00AD1FCF" w:rsidRDefault="00837C31" w:rsidP="00936241">
      <w:pPr>
        <w:spacing w:line="540" w:lineRule="exact"/>
        <w:ind w:firstLineChars="200" w:firstLine="643"/>
        <w:rPr>
          <w:rFonts w:ascii="仿宋" w:eastAsia="仿宋" w:hAnsi="仿宋"/>
          <w:sz w:val="32"/>
          <w:szCs w:val="32"/>
        </w:rPr>
      </w:pPr>
      <w:r>
        <w:rPr>
          <w:rFonts w:ascii="仿宋" w:eastAsia="仿宋" w:hAnsi="仿宋"/>
          <w:b/>
          <w:sz w:val="32"/>
          <w:szCs w:val="32"/>
        </w:rPr>
        <w:t>2.</w:t>
      </w:r>
      <w:r w:rsidR="000B4AF6" w:rsidRPr="000B5911">
        <w:rPr>
          <w:rFonts w:ascii="仿宋" w:eastAsia="仿宋" w:hAnsi="仿宋" w:hint="eastAsia"/>
          <w:b/>
          <w:sz w:val="32"/>
          <w:szCs w:val="32"/>
        </w:rPr>
        <w:t>项目资金管理情况分析。</w:t>
      </w:r>
      <w:r w:rsidR="00AD1FCF" w:rsidRPr="00AD1FCF">
        <w:rPr>
          <w:rFonts w:ascii="仿宋" w:eastAsia="仿宋" w:hAnsi="仿宋" w:hint="eastAsia"/>
          <w:sz w:val="32"/>
          <w:szCs w:val="32"/>
        </w:rPr>
        <w:t>一是进一步强化预算执行预警工作。年初，办公室分解各业务处室的预算，并送达处室</w:t>
      </w:r>
      <w:r w:rsidR="00AD1FCF" w:rsidRPr="00AD1FCF">
        <w:rPr>
          <w:rFonts w:ascii="仿宋" w:eastAsia="仿宋" w:hAnsi="仿宋" w:hint="eastAsia"/>
          <w:sz w:val="32"/>
          <w:szCs w:val="32"/>
        </w:rPr>
        <w:lastRenderedPageBreak/>
        <w:t>以及分管领导。下半年后，办公室认真分析项目预算执行情况，向各处室报告预算执行情况，总结预算执行中存在的问题，提出加快预算执行的方案，向室领导班子及各处室主要负责人报告。二是完善财务管理规章制度。我室室务会通过《中共湖北省委党史研究室财务管理办法》《固定资产管理办法》《差旅费管理规定》《差旅伙食费和室内交通费收交管理办法》《会议费管理规定》等5项管理规定，出台印发《中共湖北省委党史研究室预算绩效管理工作实施细则（试行）》，使我室财务规范管理有章可循。三是完善内部审计。我室从2017年起引入第三方财务审计机构对我室财务管理和预算执行情况开展内部审计工作，我室根据内部审计的建议不断整改、调整，逐步实现财务规范化管理。我室总结这几年内部审计情况，结合内部审计要求，准备将内部审计工作交给我纪检组管理，切实发挥内部审计的作用。</w:t>
      </w:r>
    </w:p>
    <w:p w14:paraId="155E20F6" w14:textId="17C1D4A5" w:rsidR="007A6A15" w:rsidRPr="004B1A29" w:rsidRDefault="00837C31" w:rsidP="00936241">
      <w:pPr>
        <w:spacing w:line="540" w:lineRule="exact"/>
        <w:ind w:firstLineChars="150" w:firstLine="480"/>
        <w:rPr>
          <w:rFonts w:ascii="楷体" w:eastAsia="楷体" w:hAnsi="楷体" w:cs="楷体_GB2312"/>
          <w:bCs/>
          <w:sz w:val="32"/>
          <w:szCs w:val="32"/>
        </w:rPr>
      </w:pPr>
      <w:r w:rsidRPr="004B1A29">
        <w:rPr>
          <w:rFonts w:ascii="楷体" w:eastAsia="楷体" w:hAnsi="楷体" w:cs="楷体_GB2312"/>
          <w:bCs/>
          <w:sz w:val="32"/>
          <w:szCs w:val="32"/>
        </w:rPr>
        <w:t>3.</w:t>
      </w:r>
      <w:r w:rsidR="000B4AF6" w:rsidRPr="004B1A29">
        <w:rPr>
          <w:rFonts w:ascii="楷体" w:eastAsia="楷体" w:hAnsi="楷体" w:cs="楷体_GB2312" w:hint="eastAsia"/>
          <w:bCs/>
          <w:sz w:val="32"/>
          <w:szCs w:val="32"/>
        </w:rPr>
        <w:t>绩效目标完成情况分析</w:t>
      </w:r>
      <w:r w:rsidR="000B4AF6" w:rsidRPr="004B1A29">
        <w:rPr>
          <w:rFonts w:ascii="楷体" w:eastAsia="楷体" w:hAnsi="楷体" w:cs="楷体_GB2312" w:hint="eastAsia"/>
          <w:sz w:val="32"/>
          <w:szCs w:val="32"/>
        </w:rPr>
        <w:t>（满分80分，得分</w:t>
      </w:r>
      <w:r w:rsidR="006275C0" w:rsidRPr="004B1A29">
        <w:rPr>
          <w:rFonts w:ascii="楷体" w:eastAsia="楷体" w:hAnsi="楷体" w:cs="楷体_GB2312"/>
          <w:sz w:val="32"/>
          <w:szCs w:val="32"/>
        </w:rPr>
        <w:t>76</w:t>
      </w:r>
      <w:r w:rsidR="000B4AF6" w:rsidRPr="004B1A29">
        <w:rPr>
          <w:rFonts w:ascii="楷体" w:eastAsia="楷体" w:hAnsi="楷体" w:cs="楷体_GB2312" w:hint="eastAsia"/>
          <w:sz w:val="32"/>
          <w:szCs w:val="32"/>
        </w:rPr>
        <w:t>分）</w:t>
      </w:r>
    </w:p>
    <w:p w14:paraId="5723418D" w14:textId="36E73036" w:rsidR="007A6A15" w:rsidRPr="00BC6CF5" w:rsidRDefault="00837C31" w:rsidP="00936241">
      <w:pPr>
        <w:spacing w:line="540" w:lineRule="exact"/>
        <w:ind w:firstLineChars="100" w:firstLine="321"/>
        <w:rPr>
          <w:rFonts w:ascii="仿宋" w:eastAsia="仿宋" w:hAnsi="仿宋"/>
          <w:b/>
          <w:sz w:val="32"/>
          <w:szCs w:val="32"/>
        </w:rPr>
      </w:pPr>
      <w:r>
        <w:rPr>
          <w:rFonts w:ascii="仿宋" w:eastAsia="仿宋" w:hAnsi="仿宋" w:hint="eastAsia"/>
          <w:b/>
          <w:sz w:val="32"/>
          <w:szCs w:val="32"/>
        </w:rPr>
        <w:t>（1）</w:t>
      </w:r>
      <w:r w:rsidR="000B4AF6" w:rsidRPr="00BC6CF5">
        <w:rPr>
          <w:rFonts w:ascii="仿宋" w:eastAsia="仿宋" w:hAnsi="仿宋" w:hint="eastAsia"/>
          <w:b/>
          <w:sz w:val="32"/>
          <w:szCs w:val="32"/>
        </w:rPr>
        <w:t>产出指标完成情况分析</w:t>
      </w:r>
      <w:r w:rsidR="000B4AF6" w:rsidRPr="00BC6CF5">
        <w:rPr>
          <w:rFonts w:ascii="仿宋" w:eastAsia="仿宋" w:hAnsi="仿宋" w:cs="仿宋" w:hint="eastAsia"/>
          <w:b/>
          <w:bCs/>
          <w:sz w:val="32"/>
          <w:szCs w:val="32"/>
        </w:rPr>
        <w:t>（满分50分，得分</w:t>
      </w:r>
      <w:r w:rsidR="006275C0">
        <w:rPr>
          <w:rFonts w:ascii="仿宋" w:eastAsia="仿宋" w:hAnsi="仿宋" w:cs="仿宋"/>
          <w:b/>
          <w:bCs/>
          <w:sz w:val="32"/>
          <w:szCs w:val="32"/>
        </w:rPr>
        <w:t>46</w:t>
      </w:r>
      <w:r w:rsidR="000B4AF6" w:rsidRPr="00BC6CF5">
        <w:rPr>
          <w:rFonts w:ascii="仿宋" w:eastAsia="仿宋" w:hAnsi="仿宋" w:cs="仿宋" w:hint="eastAsia"/>
          <w:b/>
          <w:bCs/>
          <w:sz w:val="32"/>
          <w:szCs w:val="32"/>
        </w:rPr>
        <w:t>分）</w:t>
      </w:r>
    </w:p>
    <w:p w14:paraId="7E96A34C" w14:textId="1B7F07C6" w:rsidR="007A6A15" w:rsidRPr="00BC6CF5" w:rsidRDefault="000B4AF6" w:rsidP="00936241">
      <w:pPr>
        <w:spacing w:line="540" w:lineRule="exact"/>
        <w:ind w:firstLineChars="150" w:firstLine="480"/>
        <w:rPr>
          <w:rFonts w:ascii="仿宋" w:eastAsia="仿宋" w:hAnsi="仿宋"/>
          <w:sz w:val="32"/>
          <w:szCs w:val="32"/>
        </w:rPr>
      </w:pPr>
      <w:r w:rsidRPr="00BC6CF5">
        <w:rPr>
          <w:rFonts w:ascii="仿宋" w:eastAsia="仿宋" w:hAnsi="仿宋" w:hint="eastAsia"/>
          <w:sz w:val="32"/>
          <w:szCs w:val="32"/>
        </w:rPr>
        <w:t>产出指标分为数量指标、质量指标和成本指标3个二级指标和10个三级指标，满分为</w:t>
      </w:r>
      <w:r w:rsidRPr="00BC6CF5">
        <w:rPr>
          <w:rFonts w:ascii="仿宋" w:eastAsia="仿宋" w:hAnsi="仿宋"/>
          <w:sz w:val="32"/>
          <w:szCs w:val="32"/>
        </w:rPr>
        <w:t>4</w:t>
      </w:r>
      <w:r w:rsidRPr="00BC6CF5">
        <w:rPr>
          <w:rFonts w:ascii="仿宋" w:eastAsia="仿宋" w:hAnsi="仿宋" w:hint="eastAsia"/>
          <w:sz w:val="32"/>
          <w:szCs w:val="32"/>
        </w:rPr>
        <w:t>0分。根据综合管理事务经费项目的实际完成情况，除“参与老干部活动人数3</w:t>
      </w:r>
      <w:r w:rsidRPr="00BC6CF5">
        <w:rPr>
          <w:rFonts w:ascii="仿宋" w:eastAsia="仿宋" w:hAnsi="仿宋"/>
          <w:sz w:val="32"/>
          <w:szCs w:val="32"/>
        </w:rPr>
        <w:t>0</w:t>
      </w:r>
      <w:r w:rsidRPr="00BC6CF5">
        <w:rPr>
          <w:rFonts w:ascii="仿宋" w:eastAsia="仿宋" w:hAnsi="仿宋" w:hint="eastAsia"/>
          <w:sz w:val="32"/>
          <w:szCs w:val="32"/>
        </w:rPr>
        <w:t>人与活动次数2次”</w:t>
      </w:r>
      <w:r w:rsidR="00F42D55">
        <w:rPr>
          <w:rFonts w:ascii="仿宋" w:eastAsia="仿宋" w:hAnsi="仿宋" w:hint="eastAsia"/>
          <w:sz w:val="32"/>
          <w:szCs w:val="32"/>
        </w:rPr>
        <w:t>和</w:t>
      </w:r>
      <w:r w:rsidR="00F42D55">
        <w:rPr>
          <w:rFonts w:ascii="仿宋" w:eastAsia="仿宋" w:hAnsi="仿宋"/>
          <w:sz w:val="32"/>
          <w:szCs w:val="32"/>
        </w:rPr>
        <w:t>“‘</w:t>
      </w:r>
      <w:r w:rsidR="00F42D55">
        <w:rPr>
          <w:rFonts w:ascii="仿宋" w:eastAsia="仿宋" w:hAnsi="仿宋" w:hint="eastAsia"/>
          <w:sz w:val="32"/>
          <w:szCs w:val="32"/>
        </w:rPr>
        <w:t>六一</w:t>
      </w:r>
      <w:r w:rsidR="00F42D55">
        <w:rPr>
          <w:rFonts w:ascii="仿宋" w:eastAsia="仿宋" w:hAnsi="仿宋"/>
          <w:sz w:val="32"/>
          <w:szCs w:val="32"/>
        </w:rPr>
        <w:t>’</w:t>
      </w:r>
      <w:r w:rsidR="00F42D55">
        <w:rPr>
          <w:rFonts w:ascii="仿宋" w:eastAsia="仿宋" w:hAnsi="仿宋" w:hint="eastAsia"/>
          <w:sz w:val="32"/>
          <w:szCs w:val="32"/>
        </w:rPr>
        <w:t>儿童节</w:t>
      </w:r>
      <w:r w:rsidR="00F42D55">
        <w:rPr>
          <w:rFonts w:ascii="仿宋" w:eastAsia="仿宋" w:hAnsi="仿宋"/>
          <w:sz w:val="32"/>
          <w:szCs w:val="32"/>
        </w:rPr>
        <w:t>赠送扶贫点留守儿童人数”</w:t>
      </w:r>
      <w:r w:rsidRPr="00BC6CF5">
        <w:rPr>
          <w:rFonts w:ascii="仿宋" w:eastAsia="仿宋" w:hAnsi="仿宋" w:hint="eastAsia"/>
          <w:sz w:val="32"/>
          <w:szCs w:val="32"/>
        </w:rPr>
        <w:t>指标未达到年初设定目标值，其余指标均已达标。根据评分标准，该两项指标按比例扣</w:t>
      </w:r>
      <w:r w:rsidR="00641659" w:rsidRPr="00641659">
        <w:rPr>
          <w:rFonts w:ascii="仿宋" w:eastAsia="仿宋" w:hAnsi="仿宋"/>
          <w:sz w:val="32"/>
          <w:szCs w:val="32"/>
        </w:rPr>
        <w:t>4</w:t>
      </w:r>
      <w:r w:rsidRPr="00BC6CF5">
        <w:rPr>
          <w:rFonts w:ascii="仿宋" w:eastAsia="仿宋" w:hAnsi="仿宋" w:hint="eastAsia"/>
          <w:sz w:val="32"/>
          <w:szCs w:val="32"/>
        </w:rPr>
        <w:t>分，产出指标共计得分</w:t>
      </w:r>
      <w:r w:rsidRPr="00BC6CF5">
        <w:rPr>
          <w:rFonts w:ascii="仿宋" w:eastAsia="仿宋" w:hAnsi="仿宋"/>
          <w:sz w:val="32"/>
          <w:szCs w:val="32"/>
        </w:rPr>
        <w:t>32</w:t>
      </w:r>
      <w:r w:rsidRPr="00BC6CF5">
        <w:rPr>
          <w:rFonts w:ascii="仿宋" w:eastAsia="仿宋" w:hAnsi="仿宋" w:hint="eastAsia"/>
          <w:sz w:val="32"/>
          <w:szCs w:val="32"/>
        </w:rPr>
        <w:t>分。</w:t>
      </w:r>
    </w:p>
    <w:p w14:paraId="74039C15" w14:textId="5E316533" w:rsidR="007A6A15" w:rsidRPr="00BC6CF5" w:rsidRDefault="000B4AF6" w:rsidP="00936241">
      <w:pPr>
        <w:spacing w:line="540" w:lineRule="exact"/>
        <w:ind w:firstLineChars="200" w:firstLine="643"/>
        <w:rPr>
          <w:rFonts w:ascii="仿宋" w:eastAsia="仿宋" w:hAnsi="仿宋"/>
          <w:b/>
          <w:bCs/>
          <w:sz w:val="32"/>
          <w:szCs w:val="32"/>
        </w:rPr>
      </w:pPr>
      <w:r w:rsidRPr="00BC6CF5">
        <w:rPr>
          <w:rFonts w:ascii="仿宋" w:eastAsia="仿宋" w:hAnsi="仿宋" w:hint="eastAsia"/>
          <w:b/>
          <w:bCs/>
          <w:sz w:val="32"/>
          <w:szCs w:val="32"/>
        </w:rPr>
        <w:t>数量指标</w:t>
      </w:r>
      <w:r w:rsidR="00BC6CF5" w:rsidRPr="00BC6CF5">
        <w:rPr>
          <w:rFonts w:ascii="仿宋" w:eastAsia="仿宋" w:hAnsi="仿宋" w:cs="仿宋" w:hint="eastAsia"/>
          <w:b/>
          <w:bCs/>
          <w:sz w:val="32"/>
          <w:szCs w:val="32"/>
        </w:rPr>
        <w:t>（满分</w:t>
      </w:r>
      <w:r w:rsidR="006275C0">
        <w:rPr>
          <w:rFonts w:ascii="仿宋" w:eastAsia="仿宋" w:hAnsi="仿宋" w:cs="仿宋"/>
          <w:b/>
          <w:bCs/>
          <w:sz w:val="32"/>
          <w:szCs w:val="32"/>
        </w:rPr>
        <w:t>20</w:t>
      </w:r>
      <w:r w:rsidR="00BC6CF5" w:rsidRPr="00BC6CF5">
        <w:rPr>
          <w:rFonts w:ascii="仿宋" w:eastAsia="仿宋" w:hAnsi="仿宋" w:cs="仿宋" w:hint="eastAsia"/>
          <w:b/>
          <w:bCs/>
          <w:sz w:val="32"/>
          <w:szCs w:val="32"/>
        </w:rPr>
        <w:t>分，得分</w:t>
      </w:r>
      <w:r w:rsidR="006275C0">
        <w:rPr>
          <w:rFonts w:ascii="仿宋" w:eastAsia="仿宋" w:hAnsi="仿宋" w:cs="仿宋"/>
          <w:b/>
          <w:bCs/>
          <w:sz w:val="32"/>
          <w:szCs w:val="32"/>
        </w:rPr>
        <w:t>16</w:t>
      </w:r>
      <w:r w:rsidR="00BC6CF5" w:rsidRPr="00BC6CF5">
        <w:rPr>
          <w:rFonts w:ascii="仿宋" w:eastAsia="仿宋" w:hAnsi="仿宋" w:cs="仿宋" w:hint="eastAsia"/>
          <w:b/>
          <w:bCs/>
          <w:sz w:val="32"/>
          <w:szCs w:val="32"/>
        </w:rPr>
        <w:t>分）</w:t>
      </w:r>
    </w:p>
    <w:p w14:paraId="4987CD09" w14:textId="19621E77"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lastRenderedPageBreak/>
        <w:t>①走访慰问扶贫点特困户。该指标年初目标值为帮扶贫困户人数达到9户，实际帮扶9户。我室领导班子成员与驻点村的9名贫困户结对帮扶，</w:t>
      </w:r>
      <w:r w:rsidR="006275C0" w:rsidRPr="00BC6CF5">
        <w:rPr>
          <w:rFonts w:ascii="仿宋" w:eastAsia="仿宋" w:hAnsi="仿宋" w:hint="eastAsia"/>
          <w:sz w:val="32"/>
          <w:szCs w:val="32"/>
        </w:rPr>
        <w:t>为9名贫困户送慰问金</w:t>
      </w:r>
      <w:r w:rsidR="006275C0">
        <w:rPr>
          <w:rFonts w:ascii="仿宋" w:eastAsia="仿宋" w:hAnsi="仿宋"/>
          <w:sz w:val="32"/>
          <w:szCs w:val="32"/>
        </w:rPr>
        <w:t>4500</w:t>
      </w:r>
      <w:r w:rsidR="006275C0" w:rsidRPr="00BC6CF5">
        <w:rPr>
          <w:rFonts w:ascii="仿宋" w:eastAsia="仿宋" w:hAnsi="仿宋" w:hint="eastAsia"/>
          <w:sz w:val="32"/>
          <w:szCs w:val="32"/>
        </w:rPr>
        <w:t>元</w:t>
      </w:r>
      <w:r w:rsidR="006275C0">
        <w:rPr>
          <w:rFonts w:ascii="仿宋" w:eastAsia="仿宋" w:hAnsi="仿宋" w:hint="eastAsia"/>
          <w:sz w:val="32"/>
          <w:szCs w:val="32"/>
        </w:rPr>
        <w:t>，</w:t>
      </w:r>
      <w:r w:rsidRPr="00BC6CF5">
        <w:rPr>
          <w:rFonts w:ascii="仿宋" w:eastAsia="仿宋" w:hAnsi="仿宋" w:hint="eastAsia"/>
          <w:sz w:val="32"/>
          <w:szCs w:val="32"/>
        </w:rPr>
        <w:t>先后12</w:t>
      </w:r>
      <w:r w:rsidR="009D4B97">
        <w:rPr>
          <w:rFonts w:ascii="仿宋" w:eastAsia="仿宋" w:hAnsi="仿宋" w:hint="eastAsia"/>
          <w:sz w:val="32"/>
          <w:szCs w:val="32"/>
        </w:rPr>
        <w:t>人次带队深入一线调研脱贫攻坚工作。</w:t>
      </w:r>
    </w:p>
    <w:p w14:paraId="79D1B266" w14:textId="1D39483F"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②“六一”儿童节赠送扶贫点名留守儿童人数。该指标年初目标值人数为10人，实际参与“六一”儿童节赠送扶贫点名留</w:t>
      </w:r>
      <w:r w:rsidRPr="00AD1FCF">
        <w:rPr>
          <w:rFonts w:ascii="仿宋" w:eastAsia="仿宋" w:hAnsi="仿宋" w:hint="eastAsia"/>
          <w:sz w:val="32"/>
          <w:szCs w:val="32"/>
        </w:rPr>
        <w:t>守儿童人数为</w:t>
      </w:r>
      <w:r w:rsidR="00AD1FCF" w:rsidRPr="00AD1FCF">
        <w:rPr>
          <w:rFonts w:ascii="仿宋" w:eastAsia="仿宋" w:hAnsi="仿宋" w:hint="eastAsia"/>
          <w:sz w:val="32"/>
          <w:szCs w:val="32"/>
        </w:rPr>
        <w:t>8</w:t>
      </w:r>
      <w:r w:rsidRPr="00AD1FCF">
        <w:rPr>
          <w:rFonts w:ascii="仿宋" w:eastAsia="仿宋" w:hAnsi="仿宋" w:hint="eastAsia"/>
          <w:sz w:val="32"/>
          <w:szCs w:val="32"/>
        </w:rPr>
        <w:t>人。</w:t>
      </w:r>
      <w:r w:rsidR="00116CCC" w:rsidRPr="00AD1FCF">
        <w:rPr>
          <w:rFonts w:ascii="仿宋" w:eastAsia="仿宋" w:hAnsi="仿宋" w:cs="仿宋" w:hint="eastAsia"/>
          <w:color w:val="000000"/>
          <w:sz w:val="32"/>
          <w:szCs w:val="32"/>
        </w:rPr>
        <w:t>室机</w:t>
      </w:r>
      <w:r w:rsidR="00116CCC">
        <w:rPr>
          <w:rFonts w:ascii="仿宋" w:eastAsia="仿宋" w:hAnsi="仿宋" w:cs="仿宋" w:hint="eastAsia"/>
          <w:color w:val="000000"/>
          <w:sz w:val="32"/>
          <w:szCs w:val="32"/>
        </w:rPr>
        <w:t>关党委开展捐赠图书、“爱心妈妈”、慰问残疾和困难儿童活动，共捐赠图书300余册；给8名残疾和困难儿童，每名捐赠1000元；“爱心妈妈”送爱心小礼物20份。</w:t>
      </w:r>
    </w:p>
    <w:p w14:paraId="7CB5F4FA" w14:textId="1F193604" w:rsidR="007A6A15" w:rsidRPr="00641659" w:rsidRDefault="000B4AF6" w:rsidP="00936241">
      <w:pPr>
        <w:spacing w:line="540" w:lineRule="exact"/>
        <w:ind w:firstLineChars="200" w:firstLine="640"/>
        <w:rPr>
          <w:rFonts w:ascii="仿宋" w:eastAsia="仿宋" w:hAnsi="仿宋" w:cs="仿宋"/>
          <w:color w:val="000000"/>
          <w:sz w:val="32"/>
          <w:szCs w:val="32"/>
        </w:rPr>
      </w:pPr>
      <w:r w:rsidRPr="00BC6CF5">
        <w:rPr>
          <w:rFonts w:ascii="仿宋" w:eastAsia="仿宋" w:hAnsi="仿宋" w:hint="eastAsia"/>
          <w:sz w:val="32"/>
          <w:szCs w:val="32"/>
        </w:rPr>
        <w:t>③参与老干部活动人数。</w:t>
      </w:r>
      <w:r w:rsidRPr="00641659">
        <w:rPr>
          <w:rFonts w:ascii="仿宋" w:eastAsia="仿宋" w:hAnsi="仿宋" w:cs="仿宋" w:hint="eastAsia"/>
          <w:color w:val="000000"/>
          <w:sz w:val="32"/>
          <w:szCs w:val="32"/>
        </w:rPr>
        <w:t>我室预期组织的活动参与人数30人，实际</w:t>
      </w:r>
      <w:bookmarkStart w:id="4" w:name="_Hlk70170580"/>
      <w:r w:rsidR="006275C0">
        <w:rPr>
          <w:rFonts w:ascii="仿宋" w:eastAsia="仿宋" w:hAnsi="仿宋" w:cs="仿宋" w:hint="eastAsia"/>
          <w:color w:val="000000"/>
          <w:sz w:val="32"/>
          <w:szCs w:val="32"/>
        </w:rPr>
        <w:t>参与活动</w:t>
      </w:r>
      <w:r w:rsidR="006275C0">
        <w:rPr>
          <w:rFonts w:ascii="仿宋" w:eastAsia="仿宋" w:hAnsi="仿宋" w:cs="仿宋"/>
          <w:color w:val="000000"/>
          <w:sz w:val="32"/>
          <w:szCs w:val="32"/>
        </w:rPr>
        <w:t>的老干部人数为</w:t>
      </w:r>
      <w:r w:rsidR="006275C0">
        <w:rPr>
          <w:rFonts w:ascii="仿宋" w:eastAsia="仿宋" w:hAnsi="仿宋" w:cs="仿宋" w:hint="eastAsia"/>
          <w:color w:val="000000"/>
          <w:sz w:val="32"/>
          <w:szCs w:val="32"/>
        </w:rPr>
        <w:t>27人</w:t>
      </w:r>
      <w:r w:rsidRPr="00641659">
        <w:rPr>
          <w:rFonts w:ascii="仿宋" w:eastAsia="仿宋" w:hAnsi="仿宋" w:cs="仿宋" w:hint="eastAsia"/>
          <w:color w:val="000000"/>
          <w:sz w:val="32"/>
          <w:szCs w:val="32"/>
        </w:rPr>
        <w:t>。因新冠疫情影响，</w:t>
      </w:r>
      <w:bookmarkEnd w:id="4"/>
      <w:r w:rsidR="006275C0">
        <w:rPr>
          <w:rFonts w:ascii="仿宋" w:eastAsia="仿宋" w:hAnsi="仿宋" w:cs="仿宋" w:hint="eastAsia"/>
          <w:color w:val="000000"/>
          <w:sz w:val="32"/>
          <w:szCs w:val="32"/>
        </w:rPr>
        <w:t>未完成</w:t>
      </w:r>
      <w:r w:rsidR="006275C0">
        <w:rPr>
          <w:rFonts w:ascii="仿宋" w:eastAsia="仿宋" w:hAnsi="仿宋" w:cs="仿宋"/>
          <w:color w:val="000000"/>
          <w:sz w:val="32"/>
          <w:szCs w:val="32"/>
        </w:rPr>
        <w:t>年初设定的目标值</w:t>
      </w:r>
      <w:r w:rsidRPr="00641659">
        <w:rPr>
          <w:rFonts w:ascii="仿宋" w:eastAsia="仿宋" w:hAnsi="仿宋" w:cs="仿宋" w:hint="eastAsia"/>
          <w:color w:val="000000"/>
          <w:sz w:val="32"/>
          <w:szCs w:val="32"/>
        </w:rPr>
        <w:t>。</w:t>
      </w:r>
    </w:p>
    <w:p w14:paraId="5883FEF4" w14:textId="4994C6B6" w:rsidR="006275C0" w:rsidRPr="006E4DDB" w:rsidRDefault="000B4AF6" w:rsidP="00936241">
      <w:pPr>
        <w:spacing w:line="540" w:lineRule="exact"/>
        <w:ind w:firstLineChars="200" w:firstLine="640"/>
        <w:rPr>
          <w:rFonts w:ascii="仿宋" w:eastAsia="仿宋" w:hAnsi="仿宋"/>
          <w:sz w:val="32"/>
          <w:szCs w:val="32"/>
        </w:rPr>
      </w:pPr>
      <w:r w:rsidRPr="00641659">
        <w:rPr>
          <w:rFonts w:ascii="仿宋" w:eastAsia="仿宋" w:hAnsi="仿宋" w:cs="仿宋" w:hint="eastAsia"/>
          <w:color w:val="000000"/>
          <w:sz w:val="32"/>
          <w:szCs w:val="32"/>
        </w:rPr>
        <w:t>④活动次数。我室预期组织的活动次数2次，</w:t>
      </w:r>
      <w:r w:rsidR="006275C0" w:rsidRPr="006E4DDB">
        <w:rPr>
          <w:rFonts w:ascii="仿宋" w:eastAsia="仿宋" w:hAnsi="仿宋" w:hint="eastAsia"/>
          <w:sz w:val="32"/>
          <w:szCs w:val="32"/>
        </w:rPr>
        <w:t>实际全年组织活动次数1次。重阳节安排老干部到随州九口堰新四军五师旧址开展主题党日活动</w:t>
      </w:r>
      <w:r w:rsidR="006275C0" w:rsidRPr="006E4DDB">
        <w:rPr>
          <w:rFonts w:ascii="仿宋" w:eastAsia="仿宋" w:hAnsi="仿宋"/>
          <w:sz w:val="32"/>
          <w:szCs w:val="32"/>
        </w:rPr>
        <w:t>，丰富了老同志的精神生活。</w:t>
      </w:r>
      <w:r w:rsidR="006275C0" w:rsidRPr="006E4DDB">
        <w:rPr>
          <w:rFonts w:ascii="仿宋" w:eastAsia="仿宋" w:hAnsi="仿宋" w:hint="eastAsia"/>
          <w:sz w:val="32"/>
          <w:szCs w:val="32"/>
        </w:rPr>
        <w:t>因受新冠疫情影响，未</w:t>
      </w:r>
      <w:r w:rsidR="006275C0">
        <w:rPr>
          <w:rFonts w:ascii="仿宋" w:eastAsia="仿宋" w:hAnsi="仿宋" w:hint="eastAsia"/>
          <w:sz w:val="32"/>
          <w:szCs w:val="32"/>
        </w:rPr>
        <w:t>完成</w:t>
      </w:r>
      <w:r w:rsidR="006275C0" w:rsidRPr="006E4DDB">
        <w:rPr>
          <w:rFonts w:ascii="仿宋" w:eastAsia="仿宋" w:hAnsi="仿宋" w:hint="eastAsia"/>
          <w:sz w:val="32"/>
          <w:szCs w:val="32"/>
        </w:rPr>
        <w:t>年初成设定的目标值。</w:t>
      </w:r>
    </w:p>
    <w:p w14:paraId="45DF88FF" w14:textId="280450B6" w:rsidR="007A6A15" w:rsidRPr="00BC6CF5" w:rsidRDefault="000B4AF6" w:rsidP="00936241">
      <w:pPr>
        <w:spacing w:line="540" w:lineRule="exact"/>
        <w:ind w:firstLineChars="200" w:firstLine="643"/>
        <w:rPr>
          <w:rFonts w:ascii="仿宋" w:eastAsia="仿宋" w:hAnsi="仿宋"/>
          <w:b/>
          <w:bCs/>
          <w:sz w:val="32"/>
          <w:szCs w:val="32"/>
        </w:rPr>
      </w:pPr>
      <w:r w:rsidRPr="00BC6CF5">
        <w:rPr>
          <w:rFonts w:ascii="仿宋" w:eastAsia="仿宋" w:hAnsi="仿宋" w:hint="eastAsia"/>
          <w:b/>
          <w:bCs/>
          <w:sz w:val="32"/>
          <w:szCs w:val="32"/>
        </w:rPr>
        <w:t>质量指标</w:t>
      </w:r>
      <w:r w:rsidR="00116CCC" w:rsidRPr="00BC6CF5">
        <w:rPr>
          <w:rFonts w:ascii="仿宋" w:eastAsia="仿宋" w:hAnsi="仿宋" w:cs="仿宋" w:hint="eastAsia"/>
          <w:b/>
          <w:bCs/>
          <w:sz w:val="32"/>
          <w:szCs w:val="32"/>
        </w:rPr>
        <w:t>（满分</w:t>
      </w:r>
      <w:r w:rsidR="00116CCC">
        <w:rPr>
          <w:rFonts w:ascii="仿宋" w:eastAsia="仿宋" w:hAnsi="仿宋" w:cs="仿宋" w:hint="eastAsia"/>
          <w:b/>
          <w:bCs/>
          <w:sz w:val="32"/>
          <w:szCs w:val="32"/>
        </w:rPr>
        <w:t>2</w:t>
      </w:r>
      <w:r w:rsidR="006275C0">
        <w:rPr>
          <w:rFonts w:ascii="仿宋" w:eastAsia="仿宋" w:hAnsi="仿宋" w:cs="仿宋"/>
          <w:b/>
          <w:bCs/>
          <w:sz w:val="32"/>
          <w:szCs w:val="32"/>
        </w:rPr>
        <w:t>5</w:t>
      </w:r>
      <w:r w:rsidR="00116CCC" w:rsidRPr="00BC6CF5">
        <w:rPr>
          <w:rFonts w:ascii="仿宋" w:eastAsia="仿宋" w:hAnsi="仿宋" w:cs="仿宋" w:hint="eastAsia"/>
          <w:b/>
          <w:bCs/>
          <w:sz w:val="32"/>
          <w:szCs w:val="32"/>
        </w:rPr>
        <w:t>分，得分</w:t>
      </w:r>
      <w:r w:rsidR="00116CCC">
        <w:rPr>
          <w:rFonts w:ascii="仿宋" w:eastAsia="仿宋" w:hAnsi="仿宋" w:cs="仿宋"/>
          <w:b/>
          <w:bCs/>
          <w:sz w:val="32"/>
          <w:szCs w:val="32"/>
        </w:rPr>
        <w:t>2</w:t>
      </w:r>
      <w:r w:rsidR="006275C0">
        <w:rPr>
          <w:rFonts w:ascii="仿宋" w:eastAsia="仿宋" w:hAnsi="仿宋" w:cs="仿宋"/>
          <w:b/>
          <w:bCs/>
          <w:sz w:val="32"/>
          <w:szCs w:val="32"/>
        </w:rPr>
        <w:t>5</w:t>
      </w:r>
      <w:r w:rsidR="00116CCC" w:rsidRPr="00BC6CF5">
        <w:rPr>
          <w:rFonts w:ascii="仿宋" w:eastAsia="仿宋" w:hAnsi="仿宋" w:cs="仿宋" w:hint="eastAsia"/>
          <w:b/>
          <w:bCs/>
          <w:sz w:val="32"/>
          <w:szCs w:val="32"/>
        </w:rPr>
        <w:t>分）</w:t>
      </w:r>
    </w:p>
    <w:p w14:paraId="70DCD2A3" w14:textId="44E6DC36" w:rsidR="00DE7F61"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①治安工作完成率。</w:t>
      </w:r>
      <w:r w:rsidR="00F42D55" w:rsidRPr="00F42D55">
        <w:rPr>
          <w:rFonts w:ascii="仿宋" w:eastAsia="仿宋" w:hAnsi="仿宋" w:hint="eastAsia"/>
          <w:sz w:val="32"/>
          <w:szCs w:val="32"/>
        </w:rPr>
        <w:t>全年两次召开室务会议研究机关平安维稳工作，及时调整了室国家安全工作领导小组和平安建设工作领导小组，签订了平安建设目标管理责任书，做到每月上报相关数据、每季度上报分析报告，每半年上报总结材料。有力推进矛盾排查、内保安防、平安创建工作落实。加强平安建设联系点工作指导，落实室领导带队到宜昌市西陵</w:t>
      </w:r>
      <w:r w:rsidR="00F42D55" w:rsidRPr="00F42D55">
        <w:rPr>
          <w:rFonts w:ascii="仿宋" w:eastAsia="仿宋" w:hAnsi="仿宋" w:hint="eastAsia"/>
          <w:sz w:val="32"/>
          <w:szCs w:val="32"/>
        </w:rPr>
        <w:lastRenderedPageBreak/>
        <w:t>区开展调研指导1次，工作制定了三年发展规划，落实维稳和平安建设工作责任，支持建设资金5万元。</w:t>
      </w:r>
      <w:r w:rsidR="00DE7F61">
        <w:rPr>
          <w:rFonts w:ascii="仿宋" w:eastAsia="仿宋" w:hAnsi="仿宋" w:hint="eastAsia"/>
          <w:sz w:val="32"/>
          <w:szCs w:val="32"/>
        </w:rPr>
        <w:t>经过</w:t>
      </w:r>
      <w:r w:rsidR="00DE7F61">
        <w:rPr>
          <w:rFonts w:ascii="仿宋" w:eastAsia="仿宋" w:hAnsi="仿宋"/>
          <w:sz w:val="32"/>
          <w:szCs w:val="32"/>
        </w:rPr>
        <w:t>努力，我室</w:t>
      </w:r>
      <w:r w:rsidR="00DE7F61">
        <w:rPr>
          <w:rFonts w:ascii="仿宋" w:eastAsia="仿宋" w:hAnsi="仿宋" w:hint="eastAsia"/>
          <w:sz w:val="32"/>
          <w:szCs w:val="32"/>
        </w:rPr>
        <w:t>荣获平安建设优胜单位。</w:t>
      </w:r>
    </w:p>
    <w:p w14:paraId="09530CCA" w14:textId="49CFE292"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②公共设施完好率。我室2020年预计保证公共设施完好率超过95%，因机关</w:t>
      </w:r>
      <w:r w:rsidR="006275C0">
        <w:rPr>
          <w:rFonts w:ascii="仿宋" w:eastAsia="仿宋" w:hAnsi="仿宋" w:hint="eastAsia"/>
          <w:sz w:val="32"/>
          <w:szCs w:val="32"/>
        </w:rPr>
        <w:t>干部</w:t>
      </w:r>
      <w:r w:rsidRPr="00BC6CF5">
        <w:rPr>
          <w:rFonts w:ascii="仿宋" w:eastAsia="仿宋" w:hAnsi="仿宋" w:hint="eastAsia"/>
          <w:sz w:val="32"/>
          <w:szCs w:val="32"/>
        </w:rPr>
        <w:t>素质较高，物业管理较为</w:t>
      </w:r>
      <w:r w:rsidR="006275C0">
        <w:rPr>
          <w:rFonts w:ascii="仿宋" w:eastAsia="仿宋" w:hAnsi="仿宋" w:hint="eastAsia"/>
          <w:sz w:val="32"/>
          <w:szCs w:val="32"/>
        </w:rPr>
        <w:t>得力</w:t>
      </w:r>
      <w:r w:rsidRPr="00BC6CF5">
        <w:rPr>
          <w:rFonts w:ascii="仿宋" w:eastAsia="仿宋" w:hAnsi="仿宋" w:hint="eastAsia"/>
          <w:sz w:val="32"/>
          <w:szCs w:val="32"/>
        </w:rPr>
        <w:t>，保证室机关良好的工作环境和秩序，公共设施基本完好。</w:t>
      </w:r>
    </w:p>
    <w:p w14:paraId="521E5AB4" w14:textId="679AE971"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③消防安全事故发生率。我室加强对火灾、防盗等安全隐患方面的检查，当年邀请专家为机关干部职工进行了一次消防讲座，完成了消防器材的统一更新。全年无安全事故发生，达到预期目标。</w:t>
      </w:r>
    </w:p>
    <w:p w14:paraId="718A8381" w14:textId="3CFA8E7C"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④绩效管理考核。聘请第三方开展了预算绩效评价，总体绩效管理良好，达到预期目标。</w:t>
      </w:r>
    </w:p>
    <w:p w14:paraId="69E3DD14" w14:textId="7338FD3E"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⑤纠纷解决率。全年无纠纷事件发生，达到预期目标。</w:t>
      </w:r>
    </w:p>
    <w:p w14:paraId="65A533C9" w14:textId="48992145" w:rsidR="007A6A15" w:rsidRPr="00BC6CF5" w:rsidRDefault="000B4AF6" w:rsidP="00936241">
      <w:pPr>
        <w:spacing w:line="540" w:lineRule="exact"/>
        <w:ind w:firstLineChars="200" w:firstLine="643"/>
        <w:rPr>
          <w:rFonts w:ascii="仿宋" w:eastAsia="仿宋" w:hAnsi="仿宋"/>
          <w:b/>
          <w:bCs/>
          <w:sz w:val="32"/>
          <w:szCs w:val="32"/>
        </w:rPr>
      </w:pPr>
      <w:r w:rsidRPr="00BC6CF5">
        <w:rPr>
          <w:rFonts w:ascii="仿宋" w:eastAsia="仿宋" w:hAnsi="仿宋" w:hint="eastAsia"/>
          <w:b/>
          <w:bCs/>
          <w:sz w:val="32"/>
          <w:szCs w:val="32"/>
        </w:rPr>
        <w:t>成本指标——法律顾问费用控制率</w:t>
      </w:r>
      <w:r w:rsidR="00116CCC" w:rsidRPr="00BC6CF5">
        <w:rPr>
          <w:rFonts w:ascii="仿宋" w:eastAsia="仿宋" w:hAnsi="仿宋" w:cs="仿宋" w:hint="eastAsia"/>
          <w:b/>
          <w:bCs/>
          <w:sz w:val="32"/>
          <w:szCs w:val="32"/>
        </w:rPr>
        <w:t>（满分</w:t>
      </w:r>
      <w:r w:rsidR="006275C0">
        <w:rPr>
          <w:rFonts w:ascii="仿宋" w:eastAsia="仿宋" w:hAnsi="仿宋" w:cs="仿宋"/>
          <w:b/>
          <w:bCs/>
          <w:sz w:val="32"/>
          <w:szCs w:val="32"/>
        </w:rPr>
        <w:t>5</w:t>
      </w:r>
      <w:r w:rsidR="00116CCC" w:rsidRPr="00BC6CF5">
        <w:rPr>
          <w:rFonts w:ascii="仿宋" w:eastAsia="仿宋" w:hAnsi="仿宋" w:cs="仿宋" w:hint="eastAsia"/>
          <w:b/>
          <w:bCs/>
          <w:sz w:val="32"/>
          <w:szCs w:val="32"/>
        </w:rPr>
        <w:t>分，得分</w:t>
      </w:r>
      <w:r w:rsidR="006275C0">
        <w:rPr>
          <w:rFonts w:ascii="仿宋" w:eastAsia="仿宋" w:hAnsi="仿宋" w:cs="仿宋"/>
          <w:b/>
          <w:bCs/>
          <w:sz w:val="32"/>
          <w:szCs w:val="32"/>
        </w:rPr>
        <w:t>5</w:t>
      </w:r>
      <w:r w:rsidR="00116CCC" w:rsidRPr="00BC6CF5">
        <w:rPr>
          <w:rFonts w:ascii="仿宋" w:eastAsia="仿宋" w:hAnsi="仿宋" w:cs="仿宋" w:hint="eastAsia"/>
          <w:b/>
          <w:bCs/>
          <w:sz w:val="32"/>
          <w:szCs w:val="32"/>
        </w:rPr>
        <w:t>分）</w:t>
      </w:r>
    </w:p>
    <w:p w14:paraId="0DC098F7" w14:textId="3748FCBF"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我室法律顾问费用控制率指标预期实现值为100%，实际法律顾问费用支出</w:t>
      </w:r>
      <w:r w:rsidR="00DE7F61">
        <w:rPr>
          <w:rFonts w:ascii="仿宋" w:eastAsia="仿宋" w:hAnsi="仿宋" w:hint="eastAsia"/>
          <w:sz w:val="32"/>
          <w:szCs w:val="32"/>
        </w:rPr>
        <w:t>与预算</w:t>
      </w:r>
      <w:r w:rsidR="00DE7F61">
        <w:rPr>
          <w:rFonts w:ascii="仿宋" w:eastAsia="仿宋" w:hAnsi="仿宋"/>
          <w:sz w:val="32"/>
          <w:szCs w:val="32"/>
        </w:rPr>
        <w:t>一致</w:t>
      </w:r>
      <w:r w:rsidRPr="00BC6CF5">
        <w:rPr>
          <w:rFonts w:ascii="仿宋" w:eastAsia="仿宋" w:hAnsi="仿宋" w:hint="eastAsia"/>
          <w:sz w:val="32"/>
          <w:szCs w:val="32"/>
        </w:rPr>
        <w:t>。</w:t>
      </w:r>
    </w:p>
    <w:p w14:paraId="30B8E145" w14:textId="6B242BA4" w:rsidR="007A6A15" w:rsidRPr="00BC6CF5" w:rsidRDefault="00837C31" w:rsidP="004B1A29">
      <w:pPr>
        <w:spacing w:line="540" w:lineRule="exact"/>
        <w:ind w:firstLineChars="150" w:firstLine="482"/>
        <w:rPr>
          <w:rFonts w:ascii="仿宋" w:eastAsia="仿宋" w:hAnsi="仿宋"/>
          <w:b/>
          <w:sz w:val="32"/>
          <w:szCs w:val="32"/>
        </w:rPr>
      </w:pPr>
      <w:r>
        <w:rPr>
          <w:rFonts w:ascii="仿宋" w:eastAsia="仿宋" w:hAnsi="仿宋" w:hint="eastAsia"/>
          <w:b/>
          <w:sz w:val="32"/>
          <w:szCs w:val="32"/>
        </w:rPr>
        <w:t>（2）</w:t>
      </w:r>
      <w:r w:rsidR="000B4AF6" w:rsidRPr="00BC6CF5">
        <w:rPr>
          <w:rFonts w:ascii="仿宋" w:eastAsia="仿宋" w:hAnsi="仿宋" w:hint="eastAsia"/>
          <w:b/>
          <w:sz w:val="32"/>
          <w:szCs w:val="32"/>
        </w:rPr>
        <w:t>效益指标完成情况分析</w:t>
      </w:r>
      <w:r w:rsidR="000B4AF6" w:rsidRPr="00BC6CF5">
        <w:rPr>
          <w:rFonts w:ascii="仿宋" w:eastAsia="仿宋" w:hAnsi="仿宋" w:cs="仿宋" w:hint="eastAsia"/>
          <w:b/>
          <w:bCs/>
          <w:sz w:val="32"/>
          <w:szCs w:val="32"/>
        </w:rPr>
        <w:t>（满分</w:t>
      </w:r>
      <w:r w:rsidR="006275C0">
        <w:rPr>
          <w:rFonts w:ascii="仿宋" w:eastAsia="仿宋" w:hAnsi="仿宋" w:cs="仿宋"/>
          <w:b/>
          <w:bCs/>
          <w:sz w:val="32"/>
          <w:szCs w:val="32"/>
        </w:rPr>
        <w:t>30</w:t>
      </w:r>
      <w:r w:rsidR="000B4AF6" w:rsidRPr="00BC6CF5">
        <w:rPr>
          <w:rFonts w:ascii="仿宋" w:eastAsia="仿宋" w:hAnsi="仿宋" w:cs="仿宋" w:hint="eastAsia"/>
          <w:b/>
          <w:bCs/>
          <w:sz w:val="32"/>
          <w:szCs w:val="32"/>
        </w:rPr>
        <w:t>分，得分</w:t>
      </w:r>
      <w:r w:rsidR="006275C0">
        <w:rPr>
          <w:rFonts w:ascii="仿宋" w:eastAsia="仿宋" w:hAnsi="仿宋" w:cs="仿宋"/>
          <w:b/>
          <w:bCs/>
          <w:sz w:val="32"/>
          <w:szCs w:val="32"/>
        </w:rPr>
        <w:t>30</w:t>
      </w:r>
      <w:r w:rsidR="000B4AF6" w:rsidRPr="00BC6CF5">
        <w:rPr>
          <w:rFonts w:ascii="仿宋" w:eastAsia="仿宋" w:hAnsi="仿宋" w:cs="仿宋" w:hint="eastAsia"/>
          <w:b/>
          <w:bCs/>
          <w:sz w:val="32"/>
          <w:szCs w:val="32"/>
        </w:rPr>
        <w:t>分）</w:t>
      </w:r>
    </w:p>
    <w:p w14:paraId="3FA6EDFB" w14:textId="69854EBF"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效益指标分为具体对象和满意度2个二级指标和4个三级指标，满分为</w:t>
      </w:r>
      <w:r w:rsidR="009D4B97">
        <w:rPr>
          <w:rFonts w:ascii="仿宋" w:eastAsia="仿宋" w:hAnsi="仿宋"/>
          <w:sz w:val="32"/>
          <w:szCs w:val="32"/>
        </w:rPr>
        <w:t>3</w:t>
      </w:r>
      <w:r w:rsidRPr="00BC6CF5">
        <w:rPr>
          <w:rFonts w:ascii="仿宋" w:eastAsia="仿宋" w:hAnsi="仿宋" w:hint="eastAsia"/>
          <w:sz w:val="32"/>
          <w:szCs w:val="32"/>
        </w:rPr>
        <w:t>0分。根据综合管理事务经费项目的实际完成情况，指标均已达到目标值，得分为满分</w:t>
      </w:r>
      <w:r w:rsidR="009D4B97">
        <w:rPr>
          <w:rFonts w:ascii="仿宋" w:eastAsia="仿宋" w:hAnsi="仿宋"/>
          <w:sz w:val="32"/>
          <w:szCs w:val="32"/>
        </w:rPr>
        <w:t>3</w:t>
      </w:r>
      <w:r w:rsidRPr="00BC6CF5">
        <w:rPr>
          <w:rFonts w:ascii="仿宋" w:eastAsia="仿宋" w:hAnsi="仿宋"/>
          <w:sz w:val="32"/>
          <w:szCs w:val="32"/>
        </w:rPr>
        <w:t>0</w:t>
      </w:r>
      <w:r w:rsidRPr="00BC6CF5">
        <w:rPr>
          <w:rFonts w:ascii="仿宋" w:eastAsia="仿宋" w:hAnsi="仿宋" w:hint="eastAsia"/>
          <w:sz w:val="32"/>
          <w:szCs w:val="32"/>
        </w:rPr>
        <w:t>分。</w:t>
      </w:r>
    </w:p>
    <w:p w14:paraId="02048ED4" w14:textId="242888C5" w:rsidR="007A6A15" w:rsidRPr="00BC6CF5" w:rsidRDefault="000B4AF6" w:rsidP="00936241">
      <w:pPr>
        <w:spacing w:line="540" w:lineRule="exact"/>
        <w:ind w:firstLineChars="200" w:firstLine="643"/>
        <w:rPr>
          <w:rFonts w:ascii="仿宋" w:eastAsia="仿宋" w:hAnsi="仿宋"/>
          <w:b/>
          <w:bCs/>
          <w:sz w:val="32"/>
          <w:szCs w:val="32"/>
        </w:rPr>
      </w:pPr>
      <w:r w:rsidRPr="00BC6CF5">
        <w:rPr>
          <w:rFonts w:ascii="仿宋" w:eastAsia="仿宋" w:hAnsi="仿宋" w:hint="eastAsia"/>
          <w:b/>
          <w:bCs/>
          <w:sz w:val="32"/>
          <w:szCs w:val="32"/>
        </w:rPr>
        <w:t>具体对象</w:t>
      </w:r>
      <w:r w:rsidR="00116CCC" w:rsidRPr="00BC6CF5">
        <w:rPr>
          <w:rFonts w:ascii="仿宋" w:eastAsia="仿宋" w:hAnsi="仿宋" w:cs="仿宋" w:hint="eastAsia"/>
          <w:b/>
          <w:bCs/>
          <w:sz w:val="32"/>
          <w:szCs w:val="32"/>
        </w:rPr>
        <w:t>（满分</w:t>
      </w:r>
      <w:r w:rsidR="006275C0">
        <w:rPr>
          <w:rFonts w:ascii="仿宋" w:eastAsia="仿宋" w:hAnsi="仿宋" w:cs="仿宋"/>
          <w:b/>
          <w:bCs/>
          <w:sz w:val="32"/>
          <w:szCs w:val="32"/>
        </w:rPr>
        <w:t>7.5</w:t>
      </w:r>
      <w:r w:rsidR="00116CCC" w:rsidRPr="00BC6CF5">
        <w:rPr>
          <w:rFonts w:ascii="仿宋" w:eastAsia="仿宋" w:hAnsi="仿宋" w:cs="仿宋" w:hint="eastAsia"/>
          <w:b/>
          <w:bCs/>
          <w:sz w:val="32"/>
          <w:szCs w:val="32"/>
        </w:rPr>
        <w:t>分，得分</w:t>
      </w:r>
      <w:r w:rsidR="006275C0">
        <w:rPr>
          <w:rFonts w:ascii="仿宋" w:eastAsia="仿宋" w:hAnsi="仿宋" w:cs="仿宋"/>
          <w:b/>
          <w:bCs/>
          <w:sz w:val="32"/>
          <w:szCs w:val="32"/>
        </w:rPr>
        <w:t>7.5</w:t>
      </w:r>
      <w:r w:rsidR="00116CCC" w:rsidRPr="00BC6CF5">
        <w:rPr>
          <w:rFonts w:ascii="仿宋" w:eastAsia="仿宋" w:hAnsi="仿宋" w:cs="仿宋" w:hint="eastAsia"/>
          <w:b/>
          <w:bCs/>
          <w:sz w:val="32"/>
          <w:szCs w:val="32"/>
        </w:rPr>
        <w:t>分）</w:t>
      </w:r>
    </w:p>
    <w:p w14:paraId="03E809ED" w14:textId="5B9C484A"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①帮扶对象满意度。为调查鄂州市杜山镇柯营村生态农业基地项目帮扶对象满意度情况，我室针对帮扶对象设计满</w:t>
      </w:r>
      <w:r w:rsidRPr="00BC6CF5">
        <w:rPr>
          <w:rFonts w:ascii="仿宋" w:eastAsia="仿宋" w:hAnsi="仿宋" w:hint="eastAsia"/>
          <w:sz w:val="32"/>
          <w:szCs w:val="32"/>
        </w:rPr>
        <w:lastRenderedPageBreak/>
        <w:t>意度调查问卷，从项目建设必要性、群众知晓度、帮扶措施及结果满意度</w:t>
      </w:r>
      <w:r w:rsidR="004B1A29">
        <w:rPr>
          <w:rFonts w:ascii="仿宋" w:eastAsia="仿宋" w:hAnsi="仿宋" w:hint="eastAsia"/>
          <w:sz w:val="32"/>
          <w:szCs w:val="32"/>
        </w:rPr>
        <w:t>等</w:t>
      </w:r>
      <w:r w:rsidRPr="00BC6CF5">
        <w:rPr>
          <w:rFonts w:ascii="仿宋" w:eastAsia="仿宋" w:hAnsi="仿宋" w:hint="eastAsia"/>
          <w:sz w:val="32"/>
          <w:szCs w:val="32"/>
        </w:rPr>
        <w:t>方面了解，平均满意度为90%。</w:t>
      </w:r>
    </w:p>
    <w:p w14:paraId="77D17155" w14:textId="77777777"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我室驻鄂州市杜山镇柯营村工作队的帮扶队员大力支持和帮助开展驻村精准扶贫工作，选准扶贫项目，在经费十分紧张的情况下，仍支助扶贫资金22万元。室领导班子成员与驻点村的</w:t>
      </w:r>
      <w:r w:rsidRPr="00BC6CF5">
        <w:rPr>
          <w:rFonts w:ascii="仿宋" w:eastAsia="仿宋" w:hAnsi="仿宋"/>
          <w:sz w:val="32"/>
          <w:szCs w:val="32"/>
        </w:rPr>
        <w:t>9名贫困户结对帮扶，先后12人次带队深入一线调研脱贫攻坚工作。组织开展“党史宣传进村”“送技下乡”“送法下乡”“义务植树”“送清凉”“爱心妈妈”等活动</w:t>
      </w:r>
      <w:r w:rsidRPr="00BC6CF5">
        <w:rPr>
          <w:rFonts w:ascii="仿宋" w:eastAsia="仿宋" w:hAnsi="仿宋" w:hint="eastAsia"/>
          <w:sz w:val="32"/>
          <w:szCs w:val="32"/>
        </w:rPr>
        <w:t>。</w:t>
      </w:r>
    </w:p>
    <w:p w14:paraId="38F5CF78" w14:textId="4213BC9E" w:rsidR="007A6A15" w:rsidRPr="00BC6CF5" w:rsidRDefault="000B4AF6" w:rsidP="00936241">
      <w:pPr>
        <w:spacing w:line="540" w:lineRule="exact"/>
        <w:ind w:firstLineChars="200" w:firstLine="643"/>
        <w:rPr>
          <w:rFonts w:ascii="仿宋" w:eastAsia="仿宋" w:hAnsi="仿宋"/>
          <w:b/>
          <w:bCs/>
          <w:sz w:val="32"/>
          <w:szCs w:val="32"/>
        </w:rPr>
      </w:pPr>
      <w:r w:rsidRPr="00BC6CF5">
        <w:rPr>
          <w:rFonts w:ascii="仿宋" w:eastAsia="仿宋" w:hAnsi="仿宋" w:hint="eastAsia"/>
          <w:b/>
          <w:bCs/>
          <w:sz w:val="32"/>
          <w:szCs w:val="32"/>
        </w:rPr>
        <w:t>服务对象满意度</w:t>
      </w:r>
      <w:r w:rsidR="00116CCC" w:rsidRPr="00BC6CF5">
        <w:rPr>
          <w:rFonts w:ascii="仿宋" w:eastAsia="仿宋" w:hAnsi="仿宋" w:cs="仿宋" w:hint="eastAsia"/>
          <w:b/>
          <w:bCs/>
          <w:sz w:val="32"/>
          <w:szCs w:val="32"/>
        </w:rPr>
        <w:t>（满分</w:t>
      </w:r>
      <w:r w:rsidR="006275C0">
        <w:rPr>
          <w:rFonts w:ascii="仿宋" w:eastAsia="仿宋" w:hAnsi="仿宋" w:cs="仿宋"/>
          <w:b/>
          <w:bCs/>
          <w:sz w:val="32"/>
          <w:szCs w:val="32"/>
        </w:rPr>
        <w:t>22.5</w:t>
      </w:r>
      <w:r w:rsidR="00116CCC" w:rsidRPr="00BC6CF5">
        <w:rPr>
          <w:rFonts w:ascii="仿宋" w:eastAsia="仿宋" w:hAnsi="仿宋" w:cs="仿宋" w:hint="eastAsia"/>
          <w:b/>
          <w:bCs/>
          <w:sz w:val="32"/>
          <w:szCs w:val="32"/>
        </w:rPr>
        <w:t>分，得分</w:t>
      </w:r>
      <w:r w:rsidR="006275C0">
        <w:rPr>
          <w:rFonts w:ascii="仿宋" w:eastAsia="仿宋" w:hAnsi="仿宋" w:cs="仿宋"/>
          <w:b/>
          <w:bCs/>
          <w:sz w:val="32"/>
          <w:szCs w:val="32"/>
        </w:rPr>
        <w:t>22.5</w:t>
      </w:r>
      <w:r w:rsidR="00116CCC" w:rsidRPr="00BC6CF5">
        <w:rPr>
          <w:rFonts w:ascii="仿宋" w:eastAsia="仿宋" w:hAnsi="仿宋" w:cs="仿宋" w:hint="eastAsia"/>
          <w:b/>
          <w:bCs/>
          <w:sz w:val="32"/>
          <w:szCs w:val="32"/>
        </w:rPr>
        <w:t>分）</w:t>
      </w:r>
    </w:p>
    <w:p w14:paraId="4924F40D" w14:textId="77777777"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①业主对治安、办公环境满意度程度。一是加强重大活动的安全工作，落实安全工作责任制，结合实际重新制定了机关干部值班工作制度；二是更新办公环境，修缮办公楼，业主对治安、办公环境满意度达98%。</w:t>
      </w:r>
    </w:p>
    <w:p w14:paraId="29B37F2D" w14:textId="64FA81D0"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②当事人对纠纷解决满意度。我室积极开展“不忘初心、牢记使命”主题教育，不断提高用党的创新理论武装头脑、指导实践、推动工作的能力。加强</w:t>
      </w:r>
      <w:r w:rsidR="004B1A29">
        <w:rPr>
          <w:rFonts w:ascii="仿宋" w:eastAsia="仿宋" w:hAnsi="仿宋" w:hint="eastAsia"/>
          <w:sz w:val="32"/>
          <w:szCs w:val="32"/>
        </w:rPr>
        <w:t>党员</w:t>
      </w:r>
      <w:r w:rsidRPr="00BC6CF5">
        <w:rPr>
          <w:rFonts w:ascii="仿宋" w:eastAsia="仿宋" w:hAnsi="仿宋" w:hint="eastAsia"/>
          <w:sz w:val="32"/>
          <w:szCs w:val="32"/>
        </w:rPr>
        <w:t>干部思想建设，积极组织谈心交流，基本无纠纷发生，当事人对纠纷解决满意度98%。</w:t>
      </w:r>
    </w:p>
    <w:p w14:paraId="66229CC4" w14:textId="35C90D02" w:rsidR="007A6A15" w:rsidRPr="00BC6CF5" w:rsidRDefault="000B4AF6" w:rsidP="00936241">
      <w:pPr>
        <w:spacing w:line="540" w:lineRule="exact"/>
        <w:ind w:firstLineChars="200" w:firstLine="640"/>
        <w:rPr>
          <w:rFonts w:ascii="仿宋" w:eastAsia="仿宋" w:hAnsi="仿宋"/>
          <w:sz w:val="32"/>
          <w:szCs w:val="32"/>
        </w:rPr>
      </w:pPr>
      <w:r w:rsidRPr="00BC6CF5">
        <w:rPr>
          <w:rFonts w:ascii="仿宋" w:eastAsia="仿宋" w:hAnsi="仿宋" w:hint="eastAsia"/>
          <w:sz w:val="32"/>
          <w:szCs w:val="32"/>
        </w:rPr>
        <w:t>③老干部满意度。我室高度重视做好老同志疫情防控管理工作，通过电话、微信等方式，宣传疫情防控知识，加强自我防护。对在外地老同志加强联络，及时掌握老同志身体状况，确保了老干部的安全和健康。贯彻落实省委组织部等八部委关于贯彻落实离退休干部工作政策有关具体事项的</w:t>
      </w:r>
      <w:r w:rsidRPr="00BC6CF5">
        <w:rPr>
          <w:rFonts w:ascii="仿宋" w:eastAsia="仿宋" w:hAnsi="仿宋" w:hint="eastAsia"/>
          <w:sz w:val="32"/>
          <w:szCs w:val="32"/>
        </w:rPr>
        <w:lastRenderedPageBreak/>
        <w:t>通知精神。7月协调落实室领导向老干部集体通报我室党史工作和开展抗疫情况。落实慰问关怀制度，结合抗美援朝胜利70周年，</w:t>
      </w:r>
      <w:r w:rsidRPr="00BC6CF5">
        <w:rPr>
          <w:rFonts w:ascii="仿宋" w:eastAsia="仿宋" w:hAnsi="仿宋"/>
          <w:sz w:val="32"/>
          <w:szCs w:val="32"/>
        </w:rPr>
        <w:t>室领导及办公室的同志到医院或老同志的家中看望</w:t>
      </w:r>
      <w:r w:rsidRPr="00BC6CF5">
        <w:rPr>
          <w:rFonts w:ascii="仿宋" w:eastAsia="仿宋" w:hAnsi="仿宋" w:hint="eastAsia"/>
          <w:sz w:val="32"/>
          <w:szCs w:val="32"/>
        </w:rPr>
        <w:t>和</w:t>
      </w:r>
      <w:r w:rsidRPr="00BC6CF5">
        <w:rPr>
          <w:rFonts w:ascii="仿宋" w:eastAsia="仿宋" w:hAnsi="仿宋"/>
          <w:sz w:val="32"/>
          <w:szCs w:val="32"/>
        </w:rPr>
        <w:t>慰问</w:t>
      </w:r>
      <w:r w:rsidRPr="00BC6CF5">
        <w:rPr>
          <w:rFonts w:ascii="仿宋" w:eastAsia="仿宋" w:hAnsi="仿宋" w:hint="eastAsia"/>
          <w:sz w:val="32"/>
          <w:szCs w:val="32"/>
        </w:rPr>
        <w:t>60余</w:t>
      </w:r>
      <w:r w:rsidRPr="00BC6CF5">
        <w:rPr>
          <w:rFonts w:ascii="仿宋" w:eastAsia="仿宋" w:hAnsi="仿宋"/>
          <w:sz w:val="32"/>
          <w:szCs w:val="32"/>
        </w:rPr>
        <w:t>次</w:t>
      </w:r>
      <w:r w:rsidRPr="00BC6CF5">
        <w:rPr>
          <w:rFonts w:ascii="仿宋" w:eastAsia="仿宋" w:hAnsi="仿宋" w:hint="eastAsia"/>
          <w:sz w:val="32"/>
          <w:szCs w:val="32"/>
        </w:rPr>
        <w:t>。组织老干部开展了年度健康检查。根据上级通知精神，为两位身患重病长期住院的老同志申报了困难补助。重阳节安排老干部到随州九口堰新四军五师旧址开展主题党日活动</w:t>
      </w:r>
      <w:r w:rsidRPr="00BC6CF5">
        <w:rPr>
          <w:rFonts w:ascii="仿宋" w:eastAsia="仿宋" w:hAnsi="仿宋"/>
          <w:sz w:val="32"/>
          <w:szCs w:val="32"/>
        </w:rPr>
        <w:t>，丰富了老同志的精神生活。</w:t>
      </w:r>
      <w:r w:rsidRPr="00BC6CF5">
        <w:rPr>
          <w:rFonts w:ascii="仿宋" w:eastAsia="仿宋" w:hAnsi="仿宋" w:hint="eastAsia"/>
          <w:sz w:val="32"/>
          <w:szCs w:val="32"/>
        </w:rPr>
        <w:t>积极开展关工委工作，向随县博爱特殊学校捐款和慰问贫困家庭留守儿童共计1.2万元，关爱和扶持残疾青少年健康成长。推进机关老干部活动中心相关设施配套工作，完善了活动室内标识，安装了空调等设备，使机关老干部活动场所进一步完善。</w:t>
      </w:r>
      <w:r w:rsidRPr="00BC6CF5">
        <w:rPr>
          <w:rFonts w:ascii="仿宋" w:eastAsia="仿宋" w:hAnsi="仿宋"/>
          <w:sz w:val="32"/>
          <w:szCs w:val="32"/>
        </w:rPr>
        <w:t>对老干部们反映的意见建议，</w:t>
      </w:r>
      <w:r w:rsidRPr="00BC6CF5">
        <w:rPr>
          <w:rFonts w:ascii="仿宋" w:eastAsia="仿宋" w:hAnsi="仿宋" w:hint="eastAsia"/>
          <w:sz w:val="32"/>
          <w:szCs w:val="32"/>
        </w:rPr>
        <w:t>能够及时解决和反馈</w:t>
      </w:r>
      <w:r w:rsidRPr="00BC6CF5">
        <w:rPr>
          <w:rFonts w:ascii="仿宋" w:eastAsia="仿宋" w:hAnsi="仿宋"/>
          <w:sz w:val="32"/>
          <w:szCs w:val="32"/>
        </w:rPr>
        <w:t>，老干部满意度</w:t>
      </w:r>
      <w:r w:rsidRPr="00BC6CF5">
        <w:rPr>
          <w:rFonts w:ascii="仿宋" w:eastAsia="仿宋" w:hAnsi="仿宋" w:hint="eastAsia"/>
          <w:sz w:val="32"/>
          <w:szCs w:val="32"/>
        </w:rPr>
        <w:t>不断</w:t>
      </w:r>
      <w:r w:rsidRPr="00BC6CF5">
        <w:rPr>
          <w:rFonts w:ascii="仿宋" w:eastAsia="仿宋" w:hAnsi="仿宋"/>
          <w:sz w:val="32"/>
          <w:szCs w:val="32"/>
        </w:rPr>
        <w:t>提高</w:t>
      </w:r>
      <w:r w:rsidRPr="00BC6CF5">
        <w:rPr>
          <w:rFonts w:ascii="仿宋" w:eastAsia="仿宋" w:hAnsi="仿宋" w:hint="eastAsia"/>
          <w:sz w:val="32"/>
          <w:szCs w:val="32"/>
        </w:rPr>
        <w:t>平均满意度达90%。</w:t>
      </w:r>
    </w:p>
    <w:p w14:paraId="3D10D30F" w14:textId="77777777" w:rsidR="00C847BD" w:rsidRDefault="000B4AF6" w:rsidP="00936241">
      <w:pPr>
        <w:spacing w:line="54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cs="黑体" w:hint="eastAsia"/>
          <w:color w:val="000000" w:themeColor="text1"/>
          <w:sz w:val="32"/>
          <w:szCs w:val="32"/>
        </w:rPr>
        <w:t>抓好绩效自评结果的应用</w:t>
      </w:r>
    </w:p>
    <w:p w14:paraId="607005F3" w14:textId="497DA8B0" w:rsidR="007A6A15" w:rsidRPr="004B1A29" w:rsidRDefault="000B4AF6" w:rsidP="00936241">
      <w:pPr>
        <w:spacing w:line="540" w:lineRule="exact"/>
        <w:ind w:firstLineChars="100" w:firstLine="320"/>
        <w:rPr>
          <w:rFonts w:ascii="黑体" w:eastAsia="黑体" w:hAnsi="黑体"/>
          <w:sz w:val="32"/>
          <w:szCs w:val="32"/>
        </w:rPr>
      </w:pPr>
      <w:r w:rsidRPr="004B1A29">
        <w:rPr>
          <w:rFonts w:ascii="楷体" w:eastAsia="楷体" w:hAnsi="楷体" w:cs="楷体_GB2312" w:hint="eastAsia"/>
          <w:bCs/>
          <w:sz w:val="32"/>
          <w:szCs w:val="32"/>
        </w:rPr>
        <w:t>（一）夯实绩效自评基础工作</w:t>
      </w:r>
    </w:p>
    <w:p w14:paraId="44A13137" w14:textId="77777777" w:rsidR="007A6A15" w:rsidRPr="00116CCC" w:rsidRDefault="000B4AF6" w:rsidP="00936241">
      <w:pPr>
        <w:spacing w:line="540" w:lineRule="exact"/>
        <w:ind w:firstLineChars="200" w:firstLine="643"/>
        <w:rPr>
          <w:rFonts w:ascii="仿宋" w:eastAsia="仿宋" w:hAnsi="仿宋"/>
          <w:sz w:val="32"/>
          <w:szCs w:val="32"/>
        </w:rPr>
      </w:pPr>
      <w:r w:rsidRPr="00116CCC">
        <w:rPr>
          <w:rFonts w:ascii="仿宋" w:eastAsia="仿宋" w:hAnsi="仿宋" w:hint="eastAsia"/>
          <w:b/>
          <w:sz w:val="32"/>
          <w:szCs w:val="32"/>
        </w:rPr>
        <w:t>1.</w:t>
      </w:r>
      <w:bookmarkStart w:id="5" w:name="_Hlk8309116"/>
      <w:r w:rsidRPr="00116CCC">
        <w:rPr>
          <w:rFonts w:ascii="仿宋" w:eastAsia="仿宋" w:hAnsi="仿宋" w:hint="eastAsia"/>
          <w:b/>
          <w:bCs/>
          <w:sz w:val="32"/>
          <w:szCs w:val="32"/>
        </w:rPr>
        <w:t>加强预算绩效管理，科学编制项目绩效目标。</w:t>
      </w:r>
      <w:bookmarkEnd w:id="5"/>
      <w:r w:rsidRPr="00116CCC">
        <w:rPr>
          <w:rFonts w:ascii="仿宋" w:eastAsia="仿宋" w:hAnsi="仿宋" w:hint="eastAsia"/>
          <w:sz w:val="32"/>
          <w:szCs w:val="32"/>
        </w:rPr>
        <w:t>切实避免项目绩效指标仅在上一年度预算基础上作简单修改，不考虑现实具体状况，导致预算结果与实际情况出现较大的偏差，造成目标设定不符合实情等问题；加强</w:t>
      </w:r>
      <w:r w:rsidRPr="00116CCC">
        <w:rPr>
          <w:rFonts w:ascii="仿宋" w:eastAsia="仿宋" w:hAnsi="仿宋"/>
          <w:sz w:val="32"/>
          <w:szCs w:val="32"/>
        </w:rPr>
        <w:t>对预算的事前、事中、事后全过程控制</w:t>
      </w:r>
      <w:r w:rsidRPr="00116CCC">
        <w:rPr>
          <w:rFonts w:ascii="仿宋" w:eastAsia="仿宋" w:hAnsi="仿宋" w:hint="eastAsia"/>
          <w:sz w:val="32"/>
          <w:szCs w:val="32"/>
        </w:rPr>
        <w:t>，</w:t>
      </w:r>
      <w:r w:rsidRPr="00116CCC">
        <w:rPr>
          <w:rFonts w:ascii="仿宋" w:eastAsia="仿宋" w:hAnsi="仿宋"/>
          <w:sz w:val="32"/>
          <w:szCs w:val="32"/>
        </w:rPr>
        <w:t>加大对预算编制与执行的监督管理力度，提高预算资金使用效率</w:t>
      </w:r>
      <w:r w:rsidRPr="00116CCC">
        <w:rPr>
          <w:rFonts w:ascii="仿宋" w:eastAsia="仿宋" w:hAnsi="仿宋" w:hint="eastAsia"/>
          <w:sz w:val="32"/>
          <w:szCs w:val="32"/>
        </w:rPr>
        <w:t>。我室将结合该项目的特点，进一步加强单位的预算资金管理，减少预算资金使用的随意性，以科学的预见性和前瞻性，合理的编制项目绩效目标申报表，避免项目绩效指标设定不符合实情，并保证项目在实施过程</w:t>
      </w:r>
      <w:r w:rsidRPr="00116CCC">
        <w:rPr>
          <w:rFonts w:ascii="仿宋" w:eastAsia="仿宋" w:hAnsi="仿宋" w:hint="eastAsia"/>
          <w:sz w:val="32"/>
          <w:szCs w:val="32"/>
        </w:rPr>
        <w:lastRenderedPageBreak/>
        <w:t>中各项工作得以充分的执行，从而达到项目的绩效目标。</w:t>
      </w:r>
    </w:p>
    <w:p w14:paraId="18905547" w14:textId="77777777" w:rsidR="00837C31" w:rsidRDefault="000B4AF6" w:rsidP="00936241">
      <w:pPr>
        <w:spacing w:line="540" w:lineRule="exact"/>
        <w:ind w:firstLineChars="200" w:firstLine="643"/>
        <w:rPr>
          <w:rFonts w:ascii="楷体" w:eastAsia="楷体" w:hAnsi="楷体"/>
          <w:sz w:val="32"/>
          <w:szCs w:val="32"/>
        </w:rPr>
      </w:pPr>
      <w:r w:rsidRPr="00116CCC">
        <w:rPr>
          <w:rFonts w:ascii="仿宋" w:eastAsia="仿宋" w:hAnsi="仿宋" w:hint="eastAsia"/>
          <w:b/>
          <w:sz w:val="32"/>
          <w:szCs w:val="32"/>
        </w:rPr>
        <w:t>2.处室预算支出安排与职能匹配。</w:t>
      </w:r>
      <w:r w:rsidRPr="00116CCC">
        <w:rPr>
          <w:rFonts w:ascii="仿宋" w:eastAsia="仿宋" w:hAnsi="仿宋" w:hint="eastAsia"/>
          <w:sz w:val="32"/>
          <w:szCs w:val="32"/>
        </w:rPr>
        <w:t>综合事务工作经费到第三季度执行率未超过一半，与工作进度不匹配，存在年底集中支付的情况。我室将提高项目绩效与资金的匹配度，对各处室预算项目结构进行调整，要求相关处室依据职责分工编制更为详细的用款计划。</w:t>
      </w:r>
    </w:p>
    <w:p w14:paraId="056C646E" w14:textId="7424436E" w:rsidR="007A6A15" w:rsidRPr="004B1A29" w:rsidRDefault="000B4AF6" w:rsidP="00936241">
      <w:pPr>
        <w:spacing w:line="540" w:lineRule="exact"/>
        <w:ind w:firstLineChars="150" w:firstLine="480"/>
        <w:rPr>
          <w:rFonts w:ascii="楷体" w:eastAsia="楷体" w:hAnsi="楷体"/>
          <w:sz w:val="32"/>
          <w:szCs w:val="32"/>
        </w:rPr>
      </w:pPr>
      <w:r w:rsidRPr="004B1A29">
        <w:rPr>
          <w:rFonts w:ascii="楷体" w:eastAsia="楷体" w:hAnsi="楷体" w:cs="楷体_GB2312" w:hint="eastAsia"/>
          <w:bCs/>
          <w:sz w:val="32"/>
          <w:szCs w:val="32"/>
        </w:rPr>
        <w:t>（二）做好评价结果与预算安排有机结合</w:t>
      </w:r>
    </w:p>
    <w:p w14:paraId="2A55913A" w14:textId="77777777" w:rsidR="007A6A15" w:rsidRPr="00116CCC" w:rsidRDefault="000B4AF6" w:rsidP="00936241">
      <w:pPr>
        <w:spacing w:line="540" w:lineRule="exact"/>
        <w:ind w:firstLineChars="181" w:firstLine="579"/>
        <w:rPr>
          <w:rFonts w:ascii="仿宋" w:eastAsia="仿宋" w:hAnsi="仿宋"/>
          <w:sz w:val="32"/>
          <w:szCs w:val="32"/>
        </w:rPr>
      </w:pPr>
      <w:r w:rsidRPr="00116CCC">
        <w:rPr>
          <w:rFonts w:ascii="仿宋" w:eastAsia="仿宋" w:hAnsi="仿宋" w:hint="eastAsia"/>
          <w:sz w:val="32"/>
          <w:szCs w:val="32"/>
        </w:rPr>
        <w:t>绩效评价结果应用是绩效管理的出发点和落脚点，我室高度重视对本次绩效自评结果的应用，将以本次绩效自评结果为依据，总结工作经验和存在的问题，切实加强项目整改落实。一是结合本次绩效评价的结果，在2020年的预算编制中进一步改进，科学合理的编制绩效预算，增强预算的执行效率；二是进一步完善绩效指标的设计，考虑指标数据来源的可获得性，科学合理编制绩效指标，保证指标编制的完整性、全面性；三是提高项目绩效与资金的匹配度，对各处室预算项目结构进行调整，要求相关处室依据职责分工编制更为详细的用款计划；四是</w:t>
      </w:r>
      <w:r w:rsidRPr="00116CCC">
        <w:rPr>
          <w:rFonts w:ascii="仿宋" w:eastAsia="仿宋" w:hAnsi="仿宋"/>
          <w:sz w:val="32"/>
          <w:szCs w:val="32"/>
        </w:rPr>
        <w:t>提高单位人员对预算资金使用效益的认识</w:t>
      </w:r>
      <w:r w:rsidRPr="00116CCC">
        <w:rPr>
          <w:rFonts w:ascii="仿宋" w:eastAsia="仿宋" w:hAnsi="仿宋" w:hint="eastAsia"/>
          <w:sz w:val="32"/>
          <w:szCs w:val="32"/>
        </w:rPr>
        <w:t>，</w:t>
      </w:r>
      <w:r w:rsidRPr="00116CCC">
        <w:rPr>
          <w:rFonts w:ascii="仿宋" w:eastAsia="仿宋" w:hAnsi="仿宋"/>
          <w:sz w:val="32"/>
          <w:szCs w:val="32"/>
        </w:rPr>
        <w:t>精细测算支出额度，把需求核准核实</w:t>
      </w:r>
      <w:r w:rsidRPr="00116CCC">
        <w:rPr>
          <w:rFonts w:ascii="仿宋" w:eastAsia="仿宋" w:hAnsi="仿宋" w:hint="eastAsia"/>
          <w:sz w:val="32"/>
          <w:szCs w:val="32"/>
        </w:rPr>
        <w:t>，</w:t>
      </w:r>
      <w:r w:rsidRPr="00116CCC">
        <w:rPr>
          <w:rFonts w:ascii="仿宋" w:eastAsia="仿宋" w:hAnsi="仿宋"/>
          <w:sz w:val="32"/>
          <w:szCs w:val="32"/>
        </w:rPr>
        <w:t>充分发挥</w:t>
      </w:r>
      <w:r w:rsidRPr="00116CCC">
        <w:rPr>
          <w:rFonts w:ascii="仿宋" w:eastAsia="仿宋" w:hAnsi="仿宋" w:hint="eastAsia"/>
          <w:sz w:val="32"/>
          <w:szCs w:val="32"/>
        </w:rPr>
        <w:t>项目</w:t>
      </w:r>
      <w:r w:rsidRPr="00116CCC">
        <w:rPr>
          <w:rFonts w:ascii="仿宋" w:eastAsia="仿宋" w:hAnsi="仿宋"/>
          <w:sz w:val="32"/>
          <w:szCs w:val="32"/>
        </w:rPr>
        <w:t>资金的效益</w:t>
      </w:r>
      <w:r w:rsidRPr="00116CCC">
        <w:rPr>
          <w:rFonts w:ascii="仿宋" w:eastAsia="仿宋" w:hAnsi="仿宋" w:hint="eastAsia"/>
          <w:sz w:val="32"/>
          <w:szCs w:val="32"/>
        </w:rPr>
        <w:t>；五是</w:t>
      </w:r>
      <w:r w:rsidRPr="00116CCC">
        <w:rPr>
          <w:rFonts w:ascii="仿宋" w:eastAsia="仿宋" w:hAnsi="仿宋"/>
          <w:sz w:val="32"/>
          <w:szCs w:val="32"/>
        </w:rPr>
        <w:t>对相关人员加强培训，特别是针对《预算法》《行政事业单位会计制度》等学习培训，规范部门预算收支核算，切实提高部门预算收支管理水平</w:t>
      </w:r>
      <w:r w:rsidRPr="00116CCC">
        <w:rPr>
          <w:rFonts w:ascii="仿宋" w:eastAsia="仿宋" w:hAnsi="仿宋" w:hint="eastAsia"/>
          <w:sz w:val="32"/>
          <w:szCs w:val="32"/>
        </w:rPr>
        <w:t>。</w:t>
      </w:r>
    </w:p>
    <w:p w14:paraId="2FB11991" w14:textId="77777777" w:rsidR="007A6A15" w:rsidRPr="004B1A29" w:rsidRDefault="000B4AF6" w:rsidP="00936241">
      <w:pPr>
        <w:spacing w:line="540" w:lineRule="exact"/>
        <w:ind w:firstLineChars="200" w:firstLine="640"/>
        <w:outlineLvl w:val="0"/>
        <w:rPr>
          <w:rFonts w:ascii="楷体" w:eastAsia="楷体" w:hAnsi="楷体" w:cs="楷体_GB2312"/>
          <w:bCs/>
          <w:sz w:val="32"/>
          <w:szCs w:val="32"/>
        </w:rPr>
      </w:pPr>
      <w:r w:rsidRPr="004B1A29">
        <w:rPr>
          <w:rFonts w:ascii="楷体" w:eastAsia="楷体" w:hAnsi="楷体" w:cs="楷体_GB2312" w:hint="eastAsia"/>
          <w:bCs/>
          <w:sz w:val="32"/>
          <w:szCs w:val="32"/>
        </w:rPr>
        <w:t>（三）做好绩效自评结果的公开</w:t>
      </w:r>
    </w:p>
    <w:p w14:paraId="59D91CD5" w14:textId="4A227C1F" w:rsidR="00116CCC" w:rsidRDefault="000B4AF6" w:rsidP="00936241">
      <w:pPr>
        <w:spacing w:line="540" w:lineRule="exact"/>
        <w:ind w:firstLineChars="181" w:firstLine="579"/>
        <w:rPr>
          <w:rFonts w:ascii="仿宋" w:eastAsia="仿宋" w:hAnsi="仿宋"/>
          <w:sz w:val="32"/>
          <w:szCs w:val="32"/>
        </w:rPr>
      </w:pPr>
      <w:r w:rsidRPr="00116CCC">
        <w:rPr>
          <w:rFonts w:ascii="仿宋" w:eastAsia="仿宋" w:hAnsi="仿宋" w:hint="eastAsia"/>
          <w:sz w:val="32"/>
          <w:szCs w:val="32"/>
        </w:rPr>
        <w:t>我室将结合2020年绩效自评结果，根据自身情况调整改进202</w:t>
      </w:r>
      <w:r w:rsidRPr="00116CCC">
        <w:rPr>
          <w:rFonts w:ascii="仿宋" w:eastAsia="仿宋" w:hAnsi="仿宋"/>
          <w:sz w:val="32"/>
          <w:szCs w:val="32"/>
        </w:rPr>
        <w:t>1</w:t>
      </w:r>
      <w:r w:rsidRPr="00116CCC">
        <w:rPr>
          <w:rFonts w:ascii="仿宋" w:eastAsia="仿宋" w:hAnsi="仿宋" w:hint="eastAsia"/>
          <w:sz w:val="32"/>
          <w:szCs w:val="32"/>
        </w:rPr>
        <w:t>年的预算项目，保证指标更科学合理。同时，将本</w:t>
      </w:r>
      <w:r w:rsidRPr="00116CCC">
        <w:rPr>
          <w:rFonts w:ascii="仿宋" w:eastAsia="仿宋" w:hAnsi="仿宋" w:hint="eastAsia"/>
          <w:sz w:val="32"/>
          <w:szCs w:val="32"/>
        </w:rPr>
        <w:lastRenderedPageBreak/>
        <w:t>次自评结果在省人民政府</w:t>
      </w:r>
      <w:r w:rsidR="00F42D55">
        <w:rPr>
          <w:rFonts w:ascii="仿宋" w:eastAsia="仿宋" w:hAnsi="仿宋" w:hint="eastAsia"/>
          <w:sz w:val="32"/>
          <w:szCs w:val="32"/>
        </w:rPr>
        <w:t>门户网和</w:t>
      </w:r>
      <w:r w:rsidR="00F42D55">
        <w:rPr>
          <w:rFonts w:ascii="仿宋" w:eastAsia="仿宋" w:hAnsi="仿宋"/>
          <w:sz w:val="32"/>
          <w:szCs w:val="32"/>
        </w:rPr>
        <w:t>湖北党史网</w:t>
      </w:r>
      <w:r w:rsidRPr="00116CCC">
        <w:rPr>
          <w:rFonts w:ascii="仿宋" w:eastAsia="仿宋" w:hAnsi="仿宋" w:hint="eastAsia"/>
          <w:sz w:val="32"/>
          <w:szCs w:val="32"/>
        </w:rPr>
        <w:t>全面公开，主动接受社会监督。</w:t>
      </w:r>
    </w:p>
    <w:p w14:paraId="28008149" w14:textId="77777777" w:rsidR="00936241" w:rsidRDefault="00936241" w:rsidP="00936241">
      <w:pPr>
        <w:spacing w:line="540" w:lineRule="exact"/>
        <w:ind w:firstLineChars="181" w:firstLine="579"/>
        <w:rPr>
          <w:rFonts w:ascii="仿宋" w:eastAsia="仿宋" w:hAnsi="仿宋"/>
          <w:sz w:val="32"/>
          <w:szCs w:val="32"/>
        </w:rPr>
      </w:pPr>
    </w:p>
    <w:p w14:paraId="795301A5" w14:textId="77777777" w:rsidR="004B1A29" w:rsidRPr="00936241" w:rsidRDefault="004B1A29" w:rsidP="00936241">
      <w:pPr>
        <w:spacing w:line="540" w:lineRule="exact"/>
        <w:ind w:firstLineChars="181" w:firstLine="579"/>
        <w:rPr>
          <w:rFonts w:ascii="仿宋" w:eastAsia="仿宋" w:hAnsi="仿宋" w:hint="eastAsia"/>
          <w:sz w:val="32"/>
          <w:szCs w:val="32"/>
        </w:rPr>
      </w:pPr>
    </w:p>
    <w:p w14:paraId="358FBF5C" w14:textId="355004E9" w:rsidR="007A6A15" w:rsidRPr="00837C31" w:rsidRDefault="00116CCC" w:rsidP="00936241">
      <w:pPr>
        <w:spacing w:line="540" w:lineRule="exact"/>
        <w:ind w:firstLineChars="181" w:firstLine="579"/>
        <w:jc w:val="right"/>
        <w:rPr>
          <w:rFonts w:ascii="仿宋" w:eastAsia="仿宋" w:hAnsi="仿宋"/>
          <w:sz w:val="32"/>
          <w:szCs w:val="32"/>
        </w:rPr>
      </w:pPr>
      <w:r w:rsidRPr="00837C31">
        <w:rPr>
          <w:rFonts w:ascii="仿宋" w:eastAsia="仿宋" w:hAnsi="仿宋" w:hint="eastAsia"/>
          <w:sz w:val="32"/>
          <w:szCs w:val="32"/>
        </w:rPr>
        <w:t>中共</w:t>
      </w:r>
      <w:r w:rsidR="000B4AF6" w:rsidRPr="00837C31">
        <w:rPr>
          <w:rFonts w:ascii="仿宋" w:eastAsia="仿宋" w:hAnsi="仿宋" w:hint="eastAsia"/>
          <w:sz w:val="32"/>
          <w:szCs w:val="32"/>
        </w:rPr>
        <w:t>湖北省委党史研究室</w:t>
      </w:r>
    </w:p>
    <w:p w14:paraId="66EAC363" w14:textId="11E9A4B3" w:rsidR="00936241" w:rsidRPr="00936241" w:rsidRDefault="000B4AF6" w:rsidP="00936241">
      <w:pPr>
        <w:spacing w:line="540" w:lineRule="exact"/>
        <w:ind w:right="300" w:firstLineChars="181" w:firstLine="579"/>
        <w:jc w:val="right"/>
        <w:rPr>
          <w:rFonts w:ascii="仿宋" w:eastAsia="仿宋" w:hAnsi="仿宋"/>
          <w:sz w:val="32"/>
          <w:szCs w:val="32"/>
        </w:rPr>
      </w:pPr>
      <w:r w:rsidRPr="00837C31">
        <w:rPr>
          <w:rFonts w:ascii="仿宋" w:eastAsia="仿宋" w:hAnsi="仿宋" w:hint="eastAsia"/>
          <w:sz w:val="32"/>
          <w:szCs w:val="32"/>
        </w:rPr>
        <w:t>2021年</w:t>
      </w:r>
      <w:r w:rsidR="004B1A29">
        <w:rPr>
          <w:rFonts w:ascii="仿宋" w:eastAsia="仿宋" w:hAnsi="仿宋"/>
          <w:sz w:val="32"/>
          <w:szCs w:val="32"/>
        </w:rPr>
        <w:t>4</w:t>
      </w:r>
      <w:r w:rsidRPr="00837C31">
        <w:rPr>
          <w:rFonts w:ascii="仿宋" w:eastAsia="仿宋" w:hAnsi="仿宋" w:hint="eastAsia"/>
          <w:sz w:val="32"/>
          <w:szCs w:val="32"/>
        </w:rPr>
        <w:t>月</w:t>
      </w:r>
      <w:r w:rsidR="004B1A29">
        <w:rPr>
          <w:rFonts w:ascii="仿宋" w:eastAsia="仿宋" w:hAnsi="仿宋"/>
          <w:sz w:val="32"/>
          <w:szCs w:val="32"/>
        </w:rPr>
        <w:t>30</w:t>
      </w:r>
      <w:r w:rsidRPr="00837C31">
        <w:rPr>
          <w:rFonts w:ascii="仿宋" w:eastAsia="仿宋" w:hAnsi="仿宋" w:hint="eastAsia"/>
          <w:sz w:val="32"/>
          <w:szCs w:val="32"/>
        </w:rPr>
        <w:t>日</w:t>
      </w:r>
    </w:p>
    <w:p w14:paraId="4B600F1D" w14:textId="77777777" w:rsidR="004B1A29" w:rsidRDefault="004B1A29">
      <w:pPr>
        <w:rPr>
          <w:rFonts w:ascii="黑体" w:eastAsia="黑体" w:hAnsi="黑体"/>
          <w:sz w:val="32"/>
          <w:szCs w:val="32"/>
        </w:rPr>
      </w:pPr>
    </w:p>
    <w:p w14:paraId="3F30AC31" w14:textId="77777777" w:rsidR="004B1A29" w:rsidRDefault="004B1A29">
      <w:pPr>
        <w:rPr>
          <w:rFonts w:ascii="黑体" w:eastAsia="黑体" w:hAnsi="黑体"/>
          <w:sz w:val="32"/>
          <w:szCs w:val="32"/>
        </w:rPr>
      </w:pPr>
    </w:p>
    <w:p w14:paraId="494AB9C7" w14:textId="77777777" w:rsidR="004B1A29" w:rsidRDefault="004B1A29">
      <w:pPr>
        <w:rPr>
          <w:rFonts w:ascii="黑体" w:eastAsia="黑体" w:hAnsi="黑体"/>
          <w:sz w:val="32"/>
          <w:szCs w:val="32"/>
        </w:rPr>
      </w:pPr>
    </w:p>
    <w:p w14:paraId="52C5E94C" w14:textId="77777777" w:rsidR="004B1A29" w:rsidRDefault="004B1A29">
      <w:pPr>
        <w:rPr>
          <w:rFonts w:ascii="黑体" w:eastAsia="黑体" w:hAnsi="黑体"/>
          <w:sz w:val="32"/>
          <w:szCs w:val="32"/>
        </w:rPr>
      </w:pPr>
    </w:p>
    <w:p w14:paraId="0D93F8EE" w14:textId="77777777" w:rsidR="004B1A29" w:rsidRDefault="004B1A29">
      <w:pPr>
        <w:rPr>
          <w:rFonts w:ascii="黑体" w:eastAsia="黑体" w:hAnsi="黑体"/>
          <w:sz w:val="32"/>
          <w:szCs w:val="32"/>
        </w:rPr>
      </w:pPr>
    </w:p>
    <w:p w14:paraId="00C180A8" w14:textId="77777777" w:rsidR="004B1A29" w:rsidRDefault="004B1A29">
      <w:pPr>
        <w:rPr>
          <w:rFonts w:ascii="黑体" w:eastAsia="黑体" w:hAnsi="黑体"/>
          <w:sz w:val="32"/>
          <w:szCs w:val="32"/>
        </w:rPr>
      </w:pPr>
    </w:p>
    <w:p w14:paraId="1A71575E" w14:textId="77777777" w:rsidR="004B1A29" w:rsidRDefault="004B1A29">
      <w:pPr>
        <w:rPr>
          <w:rFonts w:ascii="黑体" w:eastAsia="黑体" w:hAnsi="黑体"/>
          <w:sz w:val="32"/>
          <w:szCs w:val="32"/>
        </w:rPr>
      </w:pPr>
    </w:p>
    <w:p w14:paraId="09317CAE" w14:textId="77777777" w:rsidR="004B1A29" w:rsidRDefault="004B1A29">
      <w:pPr>
        <w:rPr>
          <w:rFonts w:ascii="黑体" w:eastAsia="黑体" w:hAnsi="黑体"/>
          <w:sz w:val="32"/>
          <w:szCs w:val="32"/>
        </w:rPr>
      </w:pPr>
    </w:p>
    <w:p w14:paraId="4A88E1C9" w14:textId="77777777" w:rsidR="004B1A29" w:rsidRDefault="004B1A29">
      <w:pPr>
        <w:rPr>
          <w:rFonts w:ascii="黑体" w:eastAsia="黑体" w:hAnsi="黑体"/>
          <w:sz w:val="32"/>
          <w:szCs w:val="32"/>
        </w:rPr>
      </w:pPr>
    </w:p>
    <w:p w14:paraId="004AB18E" w14:textId="77777777" w:rsidR="004B1A29" w:rsidRDefault="004B1A29">
      <w:pPr>
        <w:rPr>
          <w:rFonts w:ascii="黑体" w:eastAsia="黑体" w:hAnsi="黑体"/>
          <w:sz w:val="32"/>
          <w:szCs w:val="32"/>
        </w:rPr>
      </w:pPr>
    </w:p>
    <w:p w14:paraId="4C8A41FE" w14:textId="77777777" w:rsidR="004B1A29" w:rsidRDefault="004B1A29">
      <w:pPr>
        <w:rPr>
          <w:rFonts w:ascii="黑体" w:eastAsia="黑体" w:hAnsi="黑体"/>
          <w:sz w:val="32"/>
          <w:szCs w:val="32"/>
        </w:rPr>
      </w:pPr>
    </w:p>
    <w:p w14:paraId="6F1289F5" w14:textId="77777777" w:rsidR="004B1A29" w:rsidRDefault="004B1A29">
      <w:pPr>
        <w:rPr>
          <w:rFonts w:ascii="黑体" w:eastAsia="黑体" w:hAnsi="黑体"/>
          <w:sz w:val="32"/>
          <w:szCs w:val="32"/>
        </w:rPr>
      </w:pPr>
    </w:p>
    <w:p w14:paraId="35437EAE" w14:textId="77777777" w:rsidR="004B1A29" w:rsidRDefault="004B1A29">
      <w:pPr>
        <w:rPr>
          <w:rFonts w:ascii="黑体" w:eastAsia="黑体" w:hAnsi="黑体"/>
          <w:sz w:val="32"/>
          <w:szCs w:val="32"/>
        </w:rPr>
      </w:pPr>
    </w:p>
    <w:p w14:paraId="795FAAA8" w14:textId="77777777" w:rsidR="004B1A29" w:rsidRDefault="004B1A29">
      <w:pPr>
        <w:rPr>
          <w:rFonts w:ascii="黑体" w:eastAsia="黑体" w:hAnsi="黑体"/>
          <w:sz w:val="32"/>
          <w:szCs w:val="32"/>
        </w:rPr>
      </w:pPr>
    </w:p>
    <w:p w14:paraId="6622D9E1" w14:textId="77777777" w:rsidR="004B1A29" w:rsidRDefault="004B1A29">
      <w:pPr>
        <w:rPr>
          <w:rFonts w:ascii="黑体" w:eastAsia="黑体" w:hAnsi="黑体"/>
          <w:sz w:val="32"/>
          <w:szCs w:val="32"/>
        </w:rPr>
      </w:pPr>
    </w:p>
    <w:p w14:paraId="620D677A" w14:textId="77777777" w:rsidR="004B1A29" w:rsidRDefault="004B1A29">
      <w:pPr>
        <w:rPr>
          <w:rFonts w:ascii="黑体" w:eastAsia="黑体" w:hAnsi="黑体"/>
          <w:sz w:val="32"/>
          <w:szCs w:val="32"/>
        </w:rPr>
      </w:pPr>
    </w:p>
    <w:p w14:paraId="5AABA26E" w14:textId="77777777" w:rsidR="007A6A15" w:rsidRDefault="000B4AF6">
      <w:pPr>
        <w:rPr>
          <w:rFonts w:ascii="黑体" w:eastAsia="黑体" w:hAnsi="黑体"/>
          <w:sz w:val="32"/>
          <w:szCs w:val="32"/>
        </w:rPr>
      </w:pPr>
      <w:bookmarkStart w:id="6" w:name="_GoBack"/>
      <w:bookmarkEnd w:id="6"/>
      <w:r>
        <w:rPr>
          <w:rFonts w:ascii="黑体" w:eastAsia="黑体" w:hAnsi="黑体" w:hint="eastAsia"/>
          <w:sz w:val="32"/>
          <w:szCs w:val="32"/>
        </w:rPr>
        <w:lastRenderedPageBreak/>
        <w:t>附件：</w:t>
      </w:r>
    </w:p>
    <w:p w14:paraId="05833F17" w14:textId="7B219D98" w:rsidR="007A6A15" w:rsidRDefault="000B4AF6">
      <w:pPr>
        <w:jc w:val="center"/>
        <w:rPr>
          <w:rFonts w:ascii="方正小标宋简体" w:eastAsia="方正小标宋简体" w:hAnsi="宋体"/>
          <w:sz w:val="32"/>
          <w:szCs w:val="32"/>
        </w:rPr>
      </w:pPr>
      <w:r>
        <w:rPr>
          <w:rFonts w:ascii="方正小标宋简体" w:eastAsia="方正小标宋简体" w:hAnsi="宋体" w:hint="eastAsia"/>
          <w:sz w:val="32"/>
          <w:szCs w:val="32"/>
        </w:rPr>
        <w:t>2020年度</w:t>
      </w:r>
      <w:r w:rsidR="00B51781">
        <w:rPr>
          <w:rFonts w:ascii="方正小标宋简体" w:eastAsia="方正小标宋简体" w:hAnsi="宋体" w:hint="eastAsia"/>
          <w:sz w:val="32"/>
          <w:szCs w:val="32"/>
        </w:rPr>
        <w:t>综合</w:t>
      </w:r>
      <w:r w:rsidR="00B51781">
        <w:rPr>
          <w:rFonts w:ascii="方正小标宋简体" w:eastAsia="方正小标宋简体" w:hAnsi="宋体"/>
          <w:sz w:val="32"/>
          <w:szCs w:val="32"/>
        </w:rPr>
        <w:t>管理工作事务</w:t>
      </w:r>
      <w:r>
        <w:rPr>
          <w:rFonts w:ascii="方正小标宋简体" w:eastAsia="方正小标宋简体" w:hAnsi="宋体" w:hint="eastAsia"/>
          <w:sz w:val="32"/>
          <w:szCs w:val="32"/>
        </w:rPr>
        <w:t>经费项目绩效自评表</w:t>
      </w:r>
    </w:p>
    <w:p w14:paraId="171802C4" w14:textId="2E7B19D5" w:rsidR="007A6A15" w:rsidRDefault="000B4AF6">
      <w:pPr>
        <w:widowControl/>
        <w:jc w:val="left"/>
        <w:rPr>
          <w:rFonts w:ascii="仿宋" w:eastAsia="仿宋" w:hAnsi="仿宋" w:cs="宋体"/>
          <w:kern w:val="0"/>
          <w:sz w:val="24"/>
        </w:rPr>
      </w:pPr>
      <w:r>
        <w:rPr>
          <w:rFonts w:ascii="仿宋" w:eastAsia="仿宋" w:hAnsi="仿宋" w:cs="宋体" w:hint="eastAsia"/>
          <w:kern w:val="0"/>
          <w:sz w:val="24"/>
        </w:rPr>
        <w:t>单位名称：中共湖北省委党史研究室</w:t>
      </w:r>
      <w:r>
        <w:rPr>
          <w:rFonts w:ascii="仿宋" w:eastAsia="仿宋" w:hAnsi="仿宋" w:cs="宋体"/>
          <w:kern w:val="0"/>
          <w:sz w:val="24"/>
        </w:rPr>
        <w:tab/>
      </w:r>
      <w:r>
        <w:rPr>
          <w:rFonts w:ascii="仿宋" w:eastAsia="仿宋" w:hAnsi="仿宋" w:cs="宋体"/>
          <w:kern w:val="0"/>
          <w:sz w:val="24"/>
        </w:rPr>
        <w:tab/>
      </w:r>
      <w:r>
        <w:rPr>
          <w:rFonts w:ascii="仿宋" w:eastAsia="仿宋" w:hAnsi="仿宋" w:cs="宋体" w:hint="eastAsia"/>
          <w:kern w:val="0"/>
          <w:sz w:val="24"/>
        </w:rPr>
        <w:t>填报日期：2021年4月</w:t>
      </w:r>
      <w:r w:rsidR="00F42D55">
        <w:rPr>
          <w:rFonts w:ascii="仿宋" w:eastAsia="仿宋" w:hAnsi="仿宋" w:cs="宋体"/>
          <w:kern w:val="0"/>
          <w:sz w:val="24"/>
        </w:rPr>
        <w:t>29</w:t>
      </w:r>
      <w:r>
        <w:rPr>
          <w:rFonts w:ascii="仿宋" w:eastAsia="仿宋" w:hAnsi="仿宋" w:cs="宋体" w:hint="eastAsia"/>
          <w:kern w:val="0"/>
          <w:sz w:val="24"/>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5"/>
        <w:gridCol w:w="1395"/>
        <w:gridCol w:w="728"/>
        <w:gridCol w:w="1460"/>
        <w:gridCol w:w="1305"/>
        <w:gridCol w:w="522"/>
        <w:gridCol w:w="648"/>
        <w:gridCol w:w="1245"/>
      </w:tblGrid>
      <w:tr w:rsidR="007A6A15" w14:paraId="48F56F56" w14:textId="77777777">
        <w:trPr>
          <w:trHeight w:val="510"/>
        </w:trPr>
        <w:tc>
          <w:tcPr>
            <w:tcW w:w="718" w:type="pct"/>
            <w:vAlign w:val="center"/>
          </w:tcPr>
          <w:p w14:paraId="0F2ECF88"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项目名称</w:t>
            </w:r>
          </w:p>
        </w:tc>
        <w:tc>
          <w:tcPr>
            <w:tcW w:w="4282" w:type="pct"/>
            <w:gridSpan w:val="7"/>
            <w:vAlign w:val="center"/>
          </w:tcPr>
          <w:p w14:paraId="11DC3BF9"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综合管理工作事务经费</w:t>
            </w:r>
          </w:p>
        </w:tc>
      </w:tr>
      <w:tr w:rsidR="007A6A15" w14:paraId="4F746A52" w14:textId="77777777" w:rsidTr="000B4AF6">
        <w:trPr>
          <w:trHeight w:val="510"/>
        </w:trPr>
        <w:tc>
          <w:tcPr>
            <w:tcW w:w="718" w:type="pct"/>
            <w:vAlign w:val="center"/>
          </w:tcPr>
          <w:p w14:paraId="0ABD12B5"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主管部门</w:t>
            </w:r>
          </w:p>
        </w:tc>
        <w:tc>
          <w:tcPr>
            <w:tcW w:w="1245" w:type="pct"/>
            <w:gridSpan w:val="2"/>
            <w:vAlign w:val="center"/>
          </w:tcPr>
          <w:p w14:paraId="128362C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省党史研究室</w:t>
            </w:r>
          </w:p>
        </w:tc>
        <w:tc>
          <w:tcPr>
            <w:tcW w:w="856" w:type="pct"/>
            <w:vAlign w:val="center"/>
          </w:tcPr>
          <w:p w14:paraId="55712889"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 xml:space="preserve">　</w:t>
            </w:r>
          </w:p>
        </w:tc>
        <w:tc>
          <w:tcPr>
            <w:tcW w:w="1071" w:type="pct"/>
            <w:gridSpan w:val="2"/>
            <w:vAlign w:val="center"/>
          </w:tcPr>
          <w:p w14:paraId="712CEB1B"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项目实施单位</w:t>
            </w:r>
          </w:p>
        </w:tc>
        <w:tc>
          <w:tcPr>
            <w:tcW w:w="1111" w:type="pct"/>
            <w:gridSpan w:val="2"/>
            <w:vAlign w:val="center"/>
          </w:tcPr>
          <w:p w14:paraId="634454C1"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省党史研究室</w:t>
            </w:r>
          </w:p>
        </w:tc>
      </w:tr>
      <w:tr w:rsidR="007A6A15" w14:paraId="0FF14A4F" w14:textId="77777777">
        <w:trPr>
          <w:trHeight w:val="510"/>
        </w:trPr>
        <w:tc>
          <w:tcPr>
            <w:tcW w:w="718" w:type="pct"/>
            <w:vAlign w:val="center"/>
          </w:tcPr>
          <w:p w14:paraId="401FAF72"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项目类别</w:t>
            </w:r>
          </w:p>
        </w:tc>
        <w:tc>
          <w:tcPr>
            <w:tcW w:w="4282" w:type="pct"/>
            <w:gridSpan w:val="7"/>
            <w:vAlign w:val="center"/>
          </w:tcPr>
          <w:p w14:paraId="1A9A7239" w14:textId="2077236B"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 xml:space="preserve">1、部门预算项目   </w:t>
            </w:r>
            <w:r>
              <w:rPr>
                <w:rFonts w:ascii="仿宋" w:eastAsia="仿宋" w:hAnsi="仿宋" w:cs="宋体" w:hint="eastAsia"/>
                <w:kern w:val="0"/>
                <w:sz w:val="24"/>
              </w:rPr>
              <w:sym w:font="Wingdings 2" w:char="F052"/>
            </w:r>
            <w:r>
              <w:rPr>
                <w:rFonts w:ascii="仿宋" w:eastAsia="仿宋" w:hAnsi="仿宋" w:cs="宋体" w:hint="eastAsia"/>
                <w:kern w:val="0"/>
                <w:sz w:val="22"/>
                <w:szCs w:val="22"/>
              </w:rPr>
              <w:t xml:space="preserve"> 2、省直专项   □ </w:t>
            </w:r>
          </w:p>
          <w:p w14:paraId="321CA4F6"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3、省对下转移支付项目 □</w:t>
            </w:r>
          </w:p>
        </w:tc>
      </w:tr>
      <w:tr w:rsidR="007A6A15" w14:paraId="79C05933" w14:textId="77777777">
        <w:trPr>
          <w:trHeight w:val="510"/>
        </w:trPr>
        <w:tc>
          <w:tcPr>
            <w:tcW w:w="718" w:type="pct"/>
            <w:vAlign w:val="center"/>
          </w:tcPr>
          <w:p w14:paraId="36BC837B"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项目属性</w:t>
            </w:r>
          </w:p>
        </w:tc>
        <w:tc>
          <w:tcPr>
            <w:tcW w:w="4282" w:type="pct"/>
            <w:gridSpan w:val="7"/>
            <w:vAlign w:val="center"/>
          </w:tcPr>
          <w:p w14:paraId="790CC3CC" w14:textId="15968F86"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 xml:space="preserve">1、持续性项目   </w:t>
            </w:r>
            <w:r>
              <w:rPr>
                <w:rFonts w:ascii="仿宋" w:eastAsia="仿宋" w:hAnsi="仿宋" w:cs="宋体" w:hint="eastAsia"/>
                <w:kern w:val="0"/>
                <w:sz w:val="24"/>
              </w:rPr>
              <w:sym w:font="Wingdings 2" w:char="F052"/>
            </w:r>
            <w:r>
              <w:rPr>
                <w:rFonts w:ascii="仿宋" w:eastAsia="仿宋" w:hAnsi="仿宋" w:cs="宋体" w:hint="eastAsia"/>
                <w:kern w:val="0"/>
                <w:sz w:val="22"/>
                <w:szCs w:val="22"/>
              </w:rPr>
              <w:t xml:space="preserve">   2、新增性项目 □ </w:t>
            </w:r>
          </w:p>
        </w:tc>
      </w:tr>
      <w:tr w:rsidR="007A6A15" w14:paraId="1FFB0292" w14:textId="77777777">
        <w:trPr>
          <w:trHeight w:val="483"/>
        </w:trPr>
        <w:tc>
          <w:tcPr>
            <w:tcW w:w="718" w:type="pct"/>
            <w:vAlign w:val="center"/>
          </w:tcPr>
          <w:p w14:paraId="632AEF8A"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项目类型</w:t>
            </w:r>
          </w:p>
        </w:tc>
        <w:tc>
          <w:tcPr>
            <w:tcW w:w="4282" w:type="pct"/>
            <w:gridSpan w:val="7"/>
            <w:vAlign w:val="center"/>
          </w:tcPr>
          <w:p w14:paraId="01345E46" w14:textId="4C0CBE60"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 xml:space="preserve">1、常年性项目   </w:t>
            </w:r>
            <w:r>
              <w:rPr>
                <w:rFonts w:ascii="仿宋" w:eastAsia="仿宋" w:hAnsi="仿宋" w:cs="宋体" w:hint="eastAsia"/>
                <w:kern w:val="0"/>
                <w:sz w:val="24"/>
              </w:rPr>
              <w:sym w:font="Wingdings 2" w:char="F052"/>
            </w:r>
            <w:r>
              <w:rPr>
                <w:rFonts w:ascii="仿宋" w:eastAsia="仿宋" w:hAnsi="仿宋" w:cs="宋体" w:hint="eastAsia"/>
                <w:kern w:val="0"/>
                <w:sz w:val="22"/>
                <w:szCs w:val="22"/>
              </w:rPr>
              <w:t xml:space="preserve">   2、延续性项目 □ </w:t>
            </w:r>
          </w:p>
          <w:p w14:paraId="51114E70"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3、一次性项目   □</w:t>
            </w:r>
          </w:p>
        </w:tc>
      </w:tr>
      <w:tr w:rsidR="007A6A15" w14:paraId="285394CF" w14:textId="77777777">
        <w:trPr>
          <w:trHeight w:val="821"/>
        </w:trPr>
        <w:tc>
          <w:tcPr>
            <w:tcW w:w="718" w:type="pct"/>
            <w:vMerge w:val="restart"/>
            <w:vAlign w:val="center"/>
          </w:tcPr>
          <w:p w14:paraId="7B9E5ED9"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预算执行情况（万元）（20分）</w:t>
            </w:r>
          </w:p>
        </w:tc>
        <w:tc>
          <w:tcPr>
            <w:tcW w:w="818" w:type="pct"/>
            <w:vAlign w:val="center"/>
          </w:tcPr>
          <w:p w14:paraId="05A99370"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 xml:space="preserve">　</w:t>
            </w:r>
          </w:p>
        </w:tc>
        <w:tc>
          <w:tcPr>
            <w:tcW w:w="1283" w:type="pct"/>
            <w:gridSpan w:val="2"/>
            <w:vAlign w:val="center"/>
          </w:tcPr>
          <w:p w14:paraId="5589D2A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预算数（A)</w:t>
            </w:r>
          </w:p>
        </w:tc>
        <w:tc>
          <w:tcPr>
            <w:tcW w:w="765" w:type="pct"/>
            <w:vAlign w:val="center"/>
          </w:tcPr>
          <w:p w14:paraId="2364306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执行数(B)</w:t>
            </w:r>
          </w:p>
        </w:tc>
        <w:tc>
          <w:tcPr>
            <w:tcW w:w="686" w:type="pct"/>
            <w:gridSpan w:val="2"/>
            <w:vAlign w:val="center"/>
          </w:tcPr>
          <w:p w14:paraId="55A0EAE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执行率(B/A)</w:t>
            </w:r>
          </w:p>
        </w:tc>
        <w:tc>
          <w:tcPr>
            <w:tcW w:w="730" w:type="pct"/>
            <w:vAlign w:val="center"/>
          </w:tcPr>
          <w:p w14:paraId="19608ED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得分（20分*执行率）</w:t>
            </w:r>
          </w:p>
        </w:tc>
      </w:tr>
      <w:tr w:rsidR="007A6A15" w14:paraId="5ADD44B2" w14:textId="77777777">
        <w:trPr>
          <w:trHeight w:val="476"/>
        </w:trPr>
        <w:tc>
          <w:tcPr>
            <w:tcW w:w="718" w:type="pct"/>
            <w:vMerge/>
            <w:vAlign w:val="center"/>
          </w:tcPr>
          <w:p w14:paraId="29809B79" w14:textId="77777777" w:rsidR="007A6A15" w:rsidRDefault="007A6A15">
            <w:pPr>
              <w:widowControl/>
              <w:jc w:val="left"/>
              <w:rPr>
                <w:rFonts w:ascii="仿宋" w:eastAsia="仿宋" w:hAnsi="仿宋" w:cs="宋体"/>
                <w:kern w:val="0"/>
                <w:sz w:val="22"/>
                <w:szCs w:val="22"/>
              </w:rPr>
            </w:pPr>
          </w:p>
        </w:tc>
        <w:tc>
          <w:tcPr>
            <w:tcW w:w="818" w:type="pct"/>
            <w:vAlign w:val="center"/>
          </w:tcPr>
          <w:p w14:paraId="45D9355E"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年度财政资金总额</w:t>
            </w:r>
          </w:p>
        </w:tc>
        <w:tc>
          <w:tcPr>
            <w:tcW w:w="1283" w:type="pct"/>
            <w:gridSpan w:val="2"/>
            <w:vAlign w:val="center"/>
          </w:tcPr>
          <w:p w14:paraId="38E12AC5" w14:textId="77777777" w:rsidR="007A6A15" w:rsidRDefault="000B4AF6">
            <w:pPr>
              <w:widowControl/>
              <w:ind w:left="840" w:hanging="840"/>
              <w:jc w:val="center"/>
              <w:rPr>
                <w:rFonts w:ascii="仿宋" w:eastAsia="仿宋" w:hAnsi="仿宋" w:cs="宋体"/>
                <w:kern w:val="0"/>
                <w:sz w:val="22"/>
                <w:szCs w:val="22"/>
              </w:rPr>
            </w:pPr>
            <w:r>
              <w:rPr>
                <w:rFonts w:ascii="仿宋" w:eastAsia="仿宋" w:hAnsi="仿宋" w:cs="宋体" w:hint="eastAsia"/>
                <w:kern w:val="0"/>
                <w:sz w:val="22"/>
                <w:szCs w:val="22"/>
              </w:rPr>
              <w:t>162.24</w:t>
            </w:r>
          </w:p>
        </w:tc>
        <w:tc>
          <w:tcPr>
            <w:tcW w:w="765" w:type="pct"/>
            <w:vAlign w:val="center"/>
          </w:tcPr>
          <w:p w14:paraId="3132965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161.58</w:t>
            </w:r>
          </w:p>
        </w:tc>
        <w:tc>
          <w:tcPr>
            <w:tcW w:w="686" w:type="pct"/>
            <w:gridSpan w:val="2"/>
            <w:vAlign w:val="center"/>
          </w:tcPr>
          <w:p w14:paraId="7CBD779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99.59%</w:t>
            </w:r>
          </w:p>
        </w:tc>
        <w:tc>
          <w:tcPr>
            <w:tcW w:w="730" w:type="pct"/>
            <w:vAlign w:val="center"/>
          </w:tcPr>
          <w:p w14:paraId="0BA1D7B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19.92</w:t>
            </w:r>
          </w:p>
        </w:tc>
      </w:tr>
      <w:tr w:rsidR="007A6A15" w14:paraId="6F5E516A" w14:textId="77777777">
        <w:trPr>
          <w:trHeight w:val="510"/>
        </w:trPr>
        <w:tc>
          <w:tcPr>
            <w:tcW w:w="718" w:type="pct"/>
            <w:vAlign w:val="center"/>
          </w:tcPr>
          <w:p w14:paraId="75A149DC"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一级指标</w:t>
            </w:r>
          </w:p>
        </w:tc>
        <w:tc>
          <w:tcPr>
            <w:tcW w:w="818" w:type="pct"/>
            <w:vAlign w:val="center"/>
          </w:tcPr>
          <w:p w14:paraId="479B7E0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二级指标</w:t>
            </w:r>
          </w:p>
        </w:tc>
        <w:tc>
          <w:tcPr>
            <w:tcW w:w="1283" w:type="pct"/>
            <w:gridSpan w:val="2"/>
            <w:vAlign w:val="center"/>
          </w:tcPr>
          <w:p w14:paraId="333E84D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三级指标</w:t>
            </w:r>
          </w:p>
        </w:tc>
        <w:tc>
          <w:tcPr>
            <w:tcW w:w="765" w:type="pct"/>
            <w:vAlign w:val="center"/>
          </w:tcPr>
          <w:p w14:paraId="007A419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年初目标值(</w:t>
            </w:r>
            <w:r>
              <w:rPr>
                <w:rFonts w:ascii="仿宋" w:eastAsia="仿宋" w:hAnsi="仿宋" w:cs="宋体"/>
                <w:kern w:val="0"/>
                <w:sz w:val="22"/>
                <w:szCs w:val="22"/>
              </w:rPr>
              <w:t>A)</w:t>
            </w:r>
          </w:p>
        </w:tc>
        <w:tc>
          <w:tcPr>
            <w:tcW w:w="686" w:type="pct"/>
            <w:gridSpan w:val="2"/>
            <w:vAlign w:val="center"/>
          </w:tcPr>
          <w:p w14:paraId="6D31D98C"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实际完成值(B)</w:t>
            </w:r>
          </w:p>
        </w:tc>
        <w:tc>
          <w:tcPr>
            <w:tcW w:w="730" w:type="pct"/>
            <w:vAlign w:val="center"/>
          </w:tcPr>
          <w:p w14:paraId="2C73BE7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得分</w:t>
            </w:r>
          </w:p>
        </w:tc>
      </w:tr>
      <w:tr w:rsidR="007A6A15" w14:paraId="1CDCD569" w14:textId="77777777">
        <w:trPr>
          <w:trHeight w:val="510"/>
        </w:trPr>
        <w:tc>
          <w:tcPr>
            <w:tcW w:w="718" w:type="pct"/>
            <w:vMerge w:val="restart"/>
            <w:vAlign w:val="center"/>
          </w:tcPr>
          <w:p w14:paraId="10663138"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产出指标</w:t>
            </w:r>
          </w:p>
          <w:p w14:paraId="3B7ADF6D" w14:textId="30471E42" w:rsidR="007A6A15" w:rsidRDefault="000B4AF6" w:rsidP="00F5502E">
            <w:pPr>
              <w:widowControl/>
              <w:jc w:val="left"/>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kern w:val="0"/>
                <w:sz w:val="22"/>
                <w:szCs w:val="22"/>
              </w:rPr>
              <w:t>50</w:t>
            </w:r>
            <w:r>
              <w:rPr>
                <w:rFonts w:ascii="仿宋" w:eastAsia="仿宋" w:hAnsi="仿宋" w:cs="宋体" w:hint="eastAsia"/>
                <w:kern w:val="0"/>
                <w:sz w:val="22"/>
                <w:szCs w:val="22"/>
              </w:rPr>
              <w:t>分）</w:t>
            </w:r>
          </w:p>
        </w:tc>
        <w:tc>
          <w:tcPr>
            <w:tcW w:w="818" w:type="pct"/>
            <w:vAlign w:val="center"/>
          </w:tcPr>
          <w:p w14:paraId="73DA274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数量指标</w:t>
            </w:r>
          </w:p>
          <w:p w14:paraId="132177A2" w14:textId="1C6E06A1"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kern w:val="0"/>
                <w:sz w:val="22"/>
                <w:szCs w:val="22"/>
              </w:rPr>
              <w:t>5</w:t>
            </w:r>
            <w:r>
              <w:rPr>
                <w:rFonts w:ascii="仿宋" w:eastAsia="仿宋" w:hAnsi="仿宋" w:cs="宋体" w:hint="eastAsia"/>
                <w:kern w:val="0"/>
                <w:sz w:val="22"/>
                <w:szCs w:val="22"/>
              </w:rPr>
              <w:t>分）</w:t>
            </w:r>
          </w:p>
        </w:tc>
        <w:tc>
          <w:tcPr>
            <w:tcW w:w="1283" w:type="pct"/>
            <w:gridSpan w:val="2"/>
            <w:vAlign w:val="center"/>
          </w:tcPr>
          <w:p w14:paraId="05F7352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走访慰问扶贫点特困户</w:t>
            </w:r>
          </w:p>
        </w:tc>
        <w:tc>
          <w:tcPr>
            <w:tcW w:w="765" w:type="pct"/>
            <w:vAlign w:val="center"/>
          </w:tcPr>
          <w:p w14:paraId="77BFE97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9户</w:t>
            </w:r>
          </w:p>
        </w:tc>
        <w:tc>
          <w:tcPr>
            <w:tcW w:w="686" w:type="pct"/>
            <w:gridSpan w:val="2"/>
            <w:vAlign w:val="center"/>
          </w:tcPr>
          <w:p w14:paraId="186B9C0C" w14:textId="77777777" w:rsidR="007A6A15" w:rsidRDefault="000B4AF6">
            <w:pPr>
              <w:widowControl/>
              <w:jc w:val="center"/>
              <w:rPr>
                <w:rFonts w:ascii="仿宋" w:eastAsia="仿宋" w:hAnsi="仿宋" w:cs="宋体"/>
                <w:color w:val="FF0000"/>
                <w:kern w:val="0"/>
                <w:sz w:val="22"/>
                <w:szCs w:val="22"/>
                <w:highlight w:val="yellow"/>
              </w:rPr>
            </w:pPr>
            <w:r>
              <w:rPr>
                <w:rFonts w:ascii="仿宋" w:eastAsia="仿宋" w:hAnsi="仿宋" w:cs="宋体" w:hint="eastAsia"/>
                <w:kern w:val="0"/>
                <w:sz w:val="22"/>
                <w:szCs w:val="22"/>
              </w:rPr>
              <w:t>9户</w:t>
            </w:r>
          </w:p>
        </w:tc>
        <w:tc>
          <w:tcPr>
            <w:tcW w:w="730" w:type="pct"/>
            <w:vAlign w:val="center"/>
          </w:tcPr>
          <w:p w14:paraId="734E45E8" w14:textId="359291D9"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22EC1B76" w14:textId="77777777">
        <w:trPr>
          <w:trHeight w:val="510"/>
        </w:trPr>
        <w:tc>
          <w:tcPr>
            <w:tcW w:w="718" w:type="pct"/>
            <w:vMerge/>
            <w:vAlign w:val="center"/>
          </w:tcPr>
          <w:p w14:paraId="5EF3E7FF" w14:textId="77777777" w:rsidR="007A6A15" w:rsidRDefault="007A6A15">
            <w:pPr>
              <w:widowControl/>
              <w:jc w:val="left"/>
              <w:rPr>
                <w:rFonts w:ascii="仿宋" w:eastAsia="仿宋" w:hAnsi="仿宋" w:cs="宋体"/>
                <w:kern w:val="0"/>
                <w:sz w:val="22"/>
                <w:szCs w:val="22"/>
              </w:rPr>
            </w:pPr>
          </w:p>
        </w:tc>
        <w:tc>
          <w:tcPr>
            <w:tcW w:w="818" w:type="pct"/>
            <w:vAlign w:val="center"/>
          </w:tcPr>
          <w:p w14:paraId="4E180D1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数量指标</w:t>
            </w:r>
          </w:p>
          <w:p w14:paraId="0BBACA9B" w14:textId="759593D2"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kern w:val="0"/>
                <w:sz w:val="22"/>
                <w:szCs w:val="22"/>
              </w:rPr>
              <w:t>5</w:t>
            </w:r>
            <w:r>
              <w:rPr>
                <w:rFonts w:ascii="仿宋" w:eastAsia="仿宋" w:hAnsi="仿宋" w:cs="宋体" w:hint="eastAsia"/>
                <w:kern w:val="0"/>
                <w:sz w:val="22"/>
                <w:szCs w:val="22"/>
              </w:rPr>
              <w:t>分）</w:t>
            </w:r>
          </w:p>
        </w:tc>
        <w:tc>
          <w:tcPr>
            <w:tcW w:w="1283" w:type="pct"/>
            <w:gridSpan w:val="2"/>
            <w:vAlign w:val="center"/>
          </w:tcPr>
          <w:p w14:paraId="17FB45F9"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“六一”儿童节赠送扶贫点名留守儿童人数</w:t>
            </w:r>
          </w:p>
        </w:tc>
        <w:tc>
          <w:tcPr>
            <w:tcW w:w="765" w:type="pct"/>
            <w:vAlign w:val="center"/>
          </w:tcPr>
          <w:p w14:paraId="1DB814A3"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10名</w:t>
            </w:r>
          </w:p>
        </w:tc>
        <w:tc>
          <w:tcPr>
            <w:tcW w:w="686" w:type="pct"/>
            <w:gridSpan w:val="2"/>
            <w:vAlign w:val="center"/>
          </w:tcPr>
          <w:p w14:paraId="39FC6704" w14:textId="22F812F4" w:rsidR="007A6A15" w:rsidRDefault="00F42D55">
            <w:pPr>
              <w:widowControl/>
              <w:jc w:val="center"/>
              <w:rPr>
                <w:rFonts w:ascii="仿宋" w:eastAsia="仿宋" w:hAnsi="仿宋" w:cs="宋体"/>
                <w:kern w:val="0"/>
                <w:sz w:val="22"/>
                <w:szCs w:val="22"/>
                <w:highlight w:val="yellow"/>
              </w:rPr>
            </w:pPr>
            <w:r>
              <w:rPr>
                <w:rFonts w:ascii="仿宋" w:eastAsia="仿宋" w:hAnsi="仿宋" w:cs="宋体"/>
                <w:kern w:val="0"/>
                <w:sz w:val="22"/>
                <w:szCs w:val="22"/>
              </w:rPr>
              <w:t>8</w:t>
            </w:r>
            <w:r w:rsidR="000B4AF6">
              <w:rPr>
                <w:rFonts w:ascii="仿宋" w:eastAsia="仿宋" w:hAnsi="仿宋" w:cs="宋体" w:hint="eastAsia"/>
                <w:kern w:val="0"/>
                <w:sz w:val="22"/>
                <w:szCs w:val="22"/>
              </w:rPr>
              <w:t>名</w:t>
            </w:r>
          </w:p>
        </w:tc>
        <w:tc>
          <w:tcPr>
            <w:tcW w:w="730" w:type="pct"/>
            <w:vAlign w:val="center"/>
          </w:tcPr>
          <w:p w14:paraId="2308C7F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4</w:t>
            </w:r>
          </w:p>
        </w:tc>
      </w:tr>
      <w:tr w:rsidR="007A6A15" w14:paraId="480C61A0" w14:textId="77777777">
        <w:trPr>
          <w:trHeight w:val="510"/>
        </w:trPr>
        <w:tc>
          <w:tcPr>
            <w:tcW w:w="718" w:type="pct"/>
            <w:vMerge/>
            <w:vAlign w:val="center"/>
          </w:tcPr>
          <w:p w14:paraId="56E63158" w14:textId="77777777" w:rsidR="007A6A15" w:rsidRDefault="007A6A15">
            <w:pPr>
              <w:widowControl/>
              <w:jc w:val="left"/>
              <w:rPr>
                <w:rFonts w:ascii="仿宋" w:eastAsia="仿宋" w:hAnsi="仿宋" w:cs="宋体"/>
                <w:kern w:val="0"/>
                <w:sz w:val="22"/>
                <w:szCs w:val="22"/>
              </w:rPr>
            </w:pPr>
          </w:p>
        </w:tc>
        <w:tc>
          <w:tcPr>
            <w:tcW w:w="818" w:type="pct"/>
            <w:vAlign w:val="center"/>
          </w:tcPr>
          <w:p w14:paraId="57FFCEA4"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数量指标</w:t>
            </w:r>
          </w:p>
          <w:p w14:paraId="0BA742F9" w14:textId="0208CB59"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kern w:val="0"/>
                <w:sz w:val="22"/>
                <w:szCs w:val="22"/>
              </w:rPr>
              <w:t>5</w:t>
            </w:r>
            <w:r>
              <w:rPr>
                <w:rFonts w:ascii="仿宋" w:eastAsia="仿宋" w:hAnsi="仿宋" w:cs="宋体" w:hint="eastAsia"/>
                <w:kern w:val="0"/>
                <w:sz w:val="22"/>
                <w:szCs w:val="22"/>
              </w:rPr>
              <w:t>分）</w:t>
            </w:r>
          </w:p>
        </w:tc>
        <w:tc>
          <w:tcPr>
            <w:tcW w:w="1283" w:type="pct"/>
            <w:gridSpan w:val="2"/>
            <w:vAlign w:val="center"/>
          </w:tcPr>
          <w:p w14:paraId="2AC0F25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参与老干部活动人数</w:t>
            </w:r>
          </w:p>
        </w:tc>
        <w:tc>
          <w:tcPr>
            <w:tcW w:w="765" w:type="pct"/>
            <w:vAlign w:val="center"/>
          </w:tcPr>
          <w:p w14:paraId="471CFF8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30人</w:t>
            </w:r>
          </w:p>
        </w:tc>
        <w:tc>
          <w:tcPr>
            <w:tcW w:w="686" w:type="pct"/>
            <w:gridSpan w:val="2"/>
            <w:vAlign w:val="center"/>
          </w:tcPr>
          <w:p w14:paraId="3E844379" w14:textId="2049548C"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27</w:t>
            </w:r>
          </w:p>
        </w:tc>
        <w:tc>
          <w:tcPr>
            <w:tcW w:w="730" w:type="pct"/>
            <w:vAlign w:val="center"/>
          </w:tcPr>
          <w:p w14:paraId="731D59D6" w14:textId="53A34DB6"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4.5</w:t>
            </w:r>
          </w:p>
        </w:tc>
      </w:tr>
      <w:tr w:rsidR="007A6A15" w14:paraId="7F963C4C" w14:textId="77777777">
        <w:trPr>
          <w:trHeight w:val="510"/>
        </w:trPr>
        <w:tc>
          <w:tcPr>
            <w:tcW w:w="718" w:type="pct"/>
            <w:vMerge/>
            <w:vAlign w:val="center"/>
          </w:tcPr>
          <w:p w14:paraId="1E0A0CC5" w14:textId="77777777" w:rsidR="007A6A15" w:rsidRDefault="007A6A15">
            <w:pPr>
              <w:widowControl/>
              <w:jc w:val="left"/>
              <w:rPr>
                <w:rFonts w:ascii="仿宋" w:eastAsia="仿宋" w:hAnsi="仿宋" w:cs="宋体"/>
                <w:kern w:val="0"/>
                <w:sz w:val="22"/>
                <w:szCs w:val="22"/>
              </w:rPr>
            </w:pPr>
          </w:p>
        </w:tc>
        <w:tc>
          <w:tcPr>
            <w:tcW w:w="818" w:type="pct"/>
            <w:vAlign w:val="center"/>
          </w:tcPr>
          <w:p w14:paraId="0298ACA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数量指标</w:t>
            </w:r>
          </w:p>
          <w:p w14:paraId="36240FEE" w14:textId="5CC61E7C"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2083FD13"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活动次数</w:t>
            </w:r>
          </w:p>
        </w:tc>
        <w:tc>
          <w:tcPr>
            <w:tcW w:w="765" w:type="pct"/>
            <w:vAlign w:val="center"/>
          </w:tcPr>
          <w:p w14:paraId="029083B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2次</w:t>
            </w:r>
          </w:p>
        </w:tc>
        <w:tc>
          <w:tcPr>
            <w:tcW w:w="686" w:type="pct"/>
            <w:gridSpan w:val="2"/>
            <w:vAlign w:val="center"/>
          </w:tcPr>
          <w:p w14:paraId="7D18E335" w14:textId="5E33D875"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1</w:t>
            </w:r>
          </w:p>
        </w:tc>
        <w:tc>
          <w:tcPr>
            <w:tcW w:w="730" w:type="pct"/>
            <w:vAlign w:val="center"/>
          </w:tcPr>
          <w:p w14:paraId="3ED15427" w14:textId="6C2E7F2F"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2.5</w:t>
            </w:r>
          </w:p>
        </w:tc>
      </w:tr>
      <w:tr w:rsidR="007A6A15" w14:paraId="6FAD01BE" w14:textId="77777777">
        <w:trPr>
          <w:trHeight w:val="510"/>
        </w:trPr>
        <w:tc>
          <w:tcPr>
            <w:tcW w:w="718" w:type="pct"/>
            <w:vMerge/>
            <w:vAlign w:val="center"/>
          </w:tcPr>
          <w:p w14:paraId="41943189" w14:textId="77777777" w:rsidR="007A6A15" w:rsidRDefault="007A6A15">
            <w:pPr>
              <w:widowControl/>
              <w:jc w:val="left"/>
              <w:rPr>
                <w:rFonts w:ascii="仿宋" w:eastAsia="仿宋" w:hAnsi="仿宋" w:cs="宋体"/>
                <w:kern w:val="0"/>
                <w:sz w:val="22"/>
                <w:szCs w:val="22"/>
              </w:rPr>
            </w:pPr>
          </w:p>
        </w:tc>
        <w:tc>
          <w:tcPr>
            <w:tcW w:w="818" w:type="pct"/>
            <w:vAlign w:val="center"/>
          </w:tcPr>
          <w:p w14:paraId="6D3D2D6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p w14:paraId="5F03EA69" w14:textId="1F28488D"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3444B34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治安工作完成率</w:t>
            </w:r>
          </w:p>
        </w:tc>
        <w:tc>
          <w:tcPr>
            <w:tcW w:w="765" w:type="pct"/>
            <w:vAlign w:val="center"/>
          </w:tcPr>
          <w:p w14:paraId="4A9DC125"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c>
          <w:tcPr>
            <w:tcW w:w="686" w:type="pct"/>
            <w:gridSpan w:val="2"/>
            <w:vAlign w:val="center"/>
          </w:tcPr>
          <w:p w14:paraId="21077DF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100%</w:t>
            </w:r>
          </w:p>
        </w:tc>
        <w:tc>
          <w:tcPr>
            <w:tcW w:w="730" w:type="pct"/>
            <w:vAlign w:val="center"/>
          </w:tcPr>
          <w:p w14:paraId="37771D54" w14:textId="6D3B2E82"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70A96851" w14:textId="77777777">
        <w:trPr>
          <w:trHeight w:val="686"/>
        </w:trPr>
        <w:tc>
          <w:tcPr>
            <w:tcW w:w="718" w:type="pct"/>
            <w:vMerge/>
            <w:vAlign w:val="center"/>
          </w:tcPr>
          <w:p w14:paraId="5B28DB3F" w14:textId="77777777" w:rsidR="007A6A15" w:rsidRDefault="007A6A15">
            <w:pPr>
              <w:widowControl/>
              <w:jc w:val="left"/>
              <w:rPr>
                <w:rFonts w:ascii="仿宋" w:eastAsia="仿宋" w:hAnsi="仿宋" w:cs="宋体"/>
                <w:kern w:val="0"/>
                <w:sz w:val="22"/>
                <w:szCs w:val="22"/>
              </w:rPr>
            </w:pPr>
          </w:p>
        </w:tc>
        <w:tc>
          <w:tcPr>
            <w:tcW w:w="818" w:type="pct"/>
            <w:vAlign w:val="center"/>
          </w:tcPr>
          <w:p w14:paraId="496FD83A"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p w14:paraId="62C708D4" w14:textId="69DFD79C"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08AA8C1A"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公共设施完好率</w:t>
            </w:r>
          </w:p>
        </w:tc>
        <w:tc>
          <w:tcPr>
            <w:tcW w:w="765" w:type="pct"/>
            <w:vAlign w:val="center"/>
          </w:tcPr>
          <w:p w14:paraId="11CD882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≥95%</w:t>
            </w:r>
          </w:p>
        </w:tc>
        <w:tc>
          <w:tcPr>
            <w:tcW w:w="686" w:type="pct"/>
            <w:gridSpan w:val="2"/>
            <w:vAlign w:val="center"/>
          </w:tcPr>
          <w:p w14:paraId="14EE122C"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98%</w:t>
            </w:r>
          </w:p>
        </w:tc>
        <w:tc>
          <w:tcPr>
            <w:tcW w:w="730" w:type="pct"/>
            <w:vAlign w:val="center"/>
          </w:tcPr>
          <w:p w14:paraId="0C3BE413" w14:textId="0F2BB431"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09126000" w14:textId="77777777">
        <w:trPr>
          <w:trHeight w:val="510"/>
        </w:trPr>
        <w:tc>
          <w:tcPr>
            <w:tcW w:w="718" w:type="pct"/>
            <w:vMerge/>
            <w:vAlign w:val="center"/>
          </w:tcPr>
          <w:p w14:paraId="2E13ED34" w14:textId="77777777" w:rsidR="007A6A15" w:rsidRDefault="007A6A15">
            <w:pPr>
              <w:widowControl/>
              <w:jc w:val="left"/>
              <w:rPr>
                <w:rFonts w:ascii="仿宋" w:eastAsia="仿宋" w:hAnsi="仿宋" w:cs="宋体"/>
                <w:kern w:val="0"/>
                <w:sz w:val="22"/>
                <w:szCs w:val="22"/>
              </w:rPr>
            </w:pPr>
          </w:p>
        </w:tc>
        <w:tc>
          <w:tcPr>
            <w:tcW w:w="818" w:type="pct"/>
            <w:vAlign w:val="center"/>
          </w:tcPr>
          <w:p w14:paraId="4D7FAE7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p w14:paraId="36541AFD" w14:textId="243ACA6F"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539C3200"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消防安全事故发生率</w:t>
            </w:r>
          </w:p>
        </w:tc>
        <w:tc>
          <w:tcPr>
            <w:tcW w:w="765" w:type="pct"/>
            <w:vAlign w:val="center"/>
          </w:tcPr>
          <w:p w14:paraId="2A371EE4"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≤0%</w:t>
            </w:r>
          </w:p>
        </w:tc>
        <w:tc>
          <w:tcPr>
            <w:tcW w:w="686" w:type="pct"/>
            <w:gridSpan w:val="2"/>
            <w:vAlign w:val="center"/>
          </w:tcPr>
          <w:p w14:paraId="1FA8D21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0</w:t>
            </w:r>
          </w:p>
        </w:tc>
        <w:tc>
          <w:tcPr>
            <w:tcW w:w="730" w:type="pct"/>
            <w:vAlign w:val="center"/>
          </w:tcPr>
          <w:p w14:paraId="2A909E37" w14:textId="637AF0DF"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0869D21D" w14:textId="77777777">
        <w:trPr>
          <w:trHeight w:val="510"/>
        </w:trPr>
        <w:tc>
          <w:tcPr>
            <w:tcW w:w="718" w:type="pct"/>
            <w:vMerge/>
            <w:vAlign w:val="center"/>
          </w:tcPr>
          <w:p w14:paraId="20F9A66F" w14:textId="77777777" w:rsidR="007A6A15" w:rsidRDefault="007A6A15">
            <w:pPr>
              <w:widowControl/>
              <w:jc w:val="left"/>
              <w:rPr>
                <w:rFonts w:ascii="仿宋" w:eastAsia="仿宋" w:hAnsi="仿宋" w:cs="宋体"/>
                <w:kern w:val="0"/>
                <w:sz w:val="22"/>
                <w:szCs w:val="22"/>
              </w:rPr>
            </w:pPr>
          </w:p>
        </w:tc>
        <w:tc>
          <w:tcPr>
            <w:tcW w:w="818" w:type="pct"/>
            <w:vAlign w:val="center"/>
          </w:tcPr>
          <w:p w14:paraId="2472C04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p w14:paraId="61471000" w14:textId="63790E91"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7E3DB04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绩效管理考核</w:t>
            </w:r>
          </w:p>
        </w:tc>
        <w:tc>
          <w:tcPr>
            <w:tcW w:w="765" w:type="pct"/>
            <w:vAlign w:val="center"/>
          </w:tcPr>
          <w:p w14:paraId="1FA0A3A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良好</w:t>
            </w:r>
          </w:p>
        </w:tc>
        <w:tc>
          <w:tcPr>
            <w:tcW w:w="686" w:type="pct"/>
            <w:gridSpan w:val="2"/>
            <w:vAlign w:val="center"/>
          </w:tcPr>
          <w:p w14:paraId="70B33447"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良好</w:t>
            </w:r>
          </w:p>
        </w:tc>
        <w:tc>
          <w:tcPr>
            <w:tcW w:w="730" w:type="pct"/>
            <w:vAlign w:val="center"/>
          </w:tcPr>
          <w:p w14:paraId="25E9763D" w14:textId="479F82CF"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7657A31C" w14:textId="77777777">
        <w:trPr>
          <w:trHeight w:val="699"/>
        </w:trPr>
        <w:tc>
          <w:tcPr>
            <w:tcW w:w="718" w:type="pct"/>
            <w:vMerge/>
            <w:vAlign w:val="center"/>
          </w:tcPr>
          <w:p w14:paraId="5EAE4EBE" w14:textId="77777777" w:rsidR="007A6A15" w:rsidRDefault="007A6A15">
            <w:pPr>
              <w:widowControl/>
              <w:jc w:val="left"/>
              <w:rPr>
                <w:rFonts w:ascii="仿宋" w:eastAsia="仿宋" w:hAnsi="仿宋" w:cs="宋体"/>
                <w:kern w:val="0"/>
                <w:sz w:val="22"/>
                <w:szCs w:val="22"/>
              </w:rPr>
            </w:pPr>
          </w:p>
        </w:tc>
        <w:tc>
          <w:tcPr>
            <w:tcW w:w="818" w:type="pct"/>
            <w:vAlign w:val="center"/>
          </w:tcPr>
          <w:p w14:paraId="600FAF4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p w14:paraId="54C52CD6" w14:textId="07D0302D"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2B55DDF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纠纷解决率</w:t>
            </w:r>
          </w:p>
        </w:tc>
        <w:tc>
          <w:tcPr>
            <w:tcW w:w="765" w:type="pct"/>
            <w:vAlign w:val="center"/>
          </w:tcPr>
          <w:p w14:paraId="1832215B"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c>
          <w:tcPr>
            <w:tcW w:w="686" w:type="pct"/>
            <w:gridSpan w:val="2"/>
            <w:vAlign w:val="center"/>
          </w:tcPr>
          <w:p w14:paraId="56366FDB"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c>
          <w:tcPr>
            <w:tcW w:w="730" w:type="pct"/>
            <w:vAlign w:val="center"/>
          </w:tcPr>
          <w:p w14:paraId="016E0F8F" w14:textId="780500AF"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3EDB9D23" w14:textId="77777777">
        <w:trPr>
          <w:trHeight w:val="510"/>
        </w:trPr>
        <w:tc>
          <w:tcPr>
            <w:tcW w:w="718" w:type="pct"/>
            <w:vMerge/>
            <w:vAlign w:val="center"/>
          </w:tcPr>
          <w:p w14:paraId="1B1951ED" w14:textId="77777777" w:rsidR="007A6A15" w:rsidRDefault="007A6A15">
            <w:pPr>
              <w:widowControl/>
              <w:jc w:val="left"/>
              <w:rPr>
                <w:rFonts w:ascii="仿宋" w:eastAsia="仿宋" w:hAnsi="仿宋" w:cs="宋体"/>
                <w:kern w:val="0"/>
                <w:sz w:val="22"/>
                <w:szCs w:val="22"/>
              </w:rPr>
            </w:pPr>
          </w:p>
        </w:tc>
        <w:tc>
          <w:tcPr>
            <w:tcW w:w="818" w:type="pct"/>
            <w:vAlign w:val="center"/>
          </w:tcPr>
          <w:p w14:paraId="3568AD91"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成本指标</w:t>
            </w:r>
          </w:p>
          <w:p w14:paraId="0BD75D8F" w14:textId="794CF44E"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hint="eastAsia"/>
                <w:kern w:val="0"/>
                <w:sz w:val="22"/>
                <w:szCs w:val="22"/>
              </w:rPr>
              <w:t>5</w:t>
            </w:r>
            <w:r>
              <w:rPr>
                <w:rFonts w:ascii="仿宋" w:eastAsia="仿宋" w:hAnsi="仿宋" w:cs="宋体" w:hint="eastAsia"/>
                <w:kern w:val="0"/>
                <w:sz w:val="22"/>
                <w:szCs w:val="22"/>
              </w:rPr>
              <w:t>分）</w:t>
            </w:r>
          </w:p>
        </w:tc>
        <w:tc>
          <w:tcPr>
            <w:tcW w:w="1283" w:type="pct"/>
            <w:gridSpan w:val="2"/>
            <w:vAlign w:val="center"/>
          </w:tcPr>
          <w:p w14:paraId="602CEE2B"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法律顾问费用控制率</w:t>
            </w:r>
          </w:p>
        </w:tc>
        <w:tc>
          <w:tcPr>
            <w:tcW w:w="765" w:type="pct"/>
            <w:vAlign w:val="center"/>
          </w:tcPr>
          <w:p w14:paraId="36B9E2CE"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p>
        </w:tc>
        <w:tc>
          <w:tcPr>
            <w:tcW w:w="686" w:type="pct"/>
            <w:gridSpan w:val="2"/>
            <w:vAlign w:val="center"/>
          </w:tcPr>
          <w:p w14:paraId="143EC3FE"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100</w:t>
            </w:r>
            <w:r>
              <w:rPr>
                <w:rFonts w:ascii="仿宋" w:eastAsia="仿宋" w:hAnsi="仿宋" w:cs="宋体" w:hint="eastAsia"/>
                <w:kern w:val="0"/>
                <w:sz w:val="22"/>
                <w:szCs w:val="22"/>
              </w:rPr>
              <w:t>%</w:t>
            </w:r>
          </w:p>
        </w:tc>
        <w:tc>
          <w:tcPr>
            <w:tcW w:w="730" w:type="pct"/>
            <w:vAlign w:val="center"/>
          </w:tcPr>
          <w:p w14:paraId="46F1A1DE" w14:textId="373D9F82"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5</w:t>
            </w:r>
          </w:p>
        </w:tc>
      </w:tr>
      <w:tr w:rsidR="007A6A15" w14:paraId="0E1615CC" w14:textId="77777777">
        <w:trPr>
          <w:trHeight w:val="510"/>
        </w:trPr>
        <w:tc>
          <w:tcPr>
            <w:tcW w:w="718" w:type="pct"/>
            <w:vMerge w:val="restart"/>
            <w:vAlign w:val="center"/>
          </w:tcPr>
          <w:p w14:paraId="0A28193E"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效益指标</w:t>
            </w:r>
          </w:p>
          <w:p w14:paraId="3F5D049D" w14:textId="3F0C90A3" w:rsidR="007A6A15" w:rsidRDefault="000B4AF6" w:rsidP="00F5502E">
            <w:pPr>
              <w:jc w:val="left"/>
              <w:rPr>
                <w:rFonts w:ascii="仿宋" w:eastAsia="仿宋" w:hAnsi="仿宋" w:cs="宋体"/>
                <w:kern w:val="0"/>
                <w:sz w:val="22"/>
                <w:szCs w:val="22"/>
              </w:rPr>
            </w:pPr>
            <w:r>
              <w:rPr>
                <w:rFonts w:ascii="仿宋" w:eastAsia="仿宋" w:hAnsi="仿宋" w:cs="宋体" w:hint="eastAsia"/>
                <w:kern w:val="0"/>
                <w:sz w:val="22"/>
                <w:szCs w:val="22"/>
              </w:rPr>
              <w:t>（</w:t>
            </w:r>
            <w:r w:rsidR="00F5502E">
              <w:rPr>
                <w:rFonts w:ascii="仿宋" w:eastAsia="仿宋" w:hAnsi="仿宋" w:cs="宋体"/>
                <w:kern w:val="0"/>
                <w:sz w:val="22"/>
                <w:szCs w:val="22"/>
              </w:rPr>
              <w:t>30</w:t>
            </w:r>
            <w:r>
              <w:rPr>
                <w:rFonts w:ascii="仿宋" w:eastAsia="仿宋" w:hAnsi="仿宋" w:cs="宋体" w:hint="eastAsia"/>
                <w:kern w:val="0"/>
                <w:sz w:val="22"/>
                <w:szCs w:val="22"/>
              </w:rPr>
              <w:t>分）</w:t>
            </w:r>
          </w:p>
        </w:tc>
        <w:tc>
          <w:tcPr>
            <w:tcW w:w="818" w:type="pct"/>
            <w:vAlign w:val="center"/>
          </w:tcPr>
          <w:p w14:paraId="6E86D180" w14:textId="46C334CE"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具体对象（</w:t>
            </w:r>
            <w:r w:rsidR="00F5502E">
              <w:rPr>
                <w:rFonts w:ascii="仿宋" w:eastAsia="仿宋" w:hAnsi="仿宋" w:cs="宋体"/>
                <w:kern w:val="0"/>
                <w:sz w:val="22"/>
                <w:szCs w:val="22"/>
              </w:rPr>
              <w:t>7.5</w:t>
            </w:r>
            <w:r>
              <w:rPr>
                <w:rFonts w:ascii="仿宋" w:eastAsia="仿宋" w:hAnsi="仿宋" w:cs="宋体" w:hint="eastAsia"/>
                <w:kern w:val="0"/>
                <w:sz w:val="22"/>
                <w:szCs w:val="22"/>
              </w:rPr>
              <w:t>分）</w:t>
            </w:r>
          </w:p>
        </w:tc>
        <w:tc>
          <w:tcPr>
            <w:tcW w:w="1283" w:type="pct"/>
            <w:gridSpan w:val="2"/>
            <w:vAlign w:val="center"/>
          </w:tcPr>
          <w:p w14:paraId="45200CD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 xml:space="preserve">帮扶对象满意度　</w:t>
            </w:r>
          </w:p>
        </w:tc>
        <w:tc>
          <w:tcPr>
            <w:tcW w:w="765" w:type="pct"/>
            <w:vAlign w:val="center"/>
          </w:tcPr>
          <w:p w14:paraId="799A73BE"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80%</w:t>
            </w:r>
          </w:p>
        </w:tc>
        <w:tc>
          <w:tcPr>
            <w:tcW w:w="686" w:type="pct"/>
            <w:gridSpan w:val="2"/>
            <w:vAlign w:val="center"/>
          </w:tcPr>
          <w:p w14:paraId="35572AB9" w14:textId="69C0A85B" w:rsidR="007A6A15" w:rsidRDefault="009D4B97">
            <w:pPr>
              <w:widowControl/>
              <w:jc w:val="center"/>
              <w:rPr>
                <w:rFonts w:ascii="仿宋" w:eastAsia="仿宋" w:hAnsi="仿宋" w:cs="宋体"/>
                <w:kern w:val="0"/>
                <w:sz w:val="22"/>
                <w:szCs w:val="22"/>
              </w:rPr>
            </w:pPr>
            <w:r>
              <w:rPr>
                <w:rFonts w:ascii="仿宋" w:eastAsia="仿宋" w:hAnsi="仿宋" w:cs="宋体" w:hint="eastAsia"/>
                <w:kern w:val="0"/>
                <w:sz w:val="22"/>
                <w:szCs w:val="22"/>
              </w:rPr>
              <w:t>90</w:t>
            </w:r>
            <w:r w:rsidR="000B4AF6">
              <w:rPr>
                <w:rFonts w:ascii="仿宋" w:eastAsia="仿宋" w:hAnsi="仿宋" w:cs="宋体" w:hint="eastAsia"/>
                <w:kern w:val="0"/>
                <w:sz w:val="22"/>
                <w:szCs w:val="22"/>
              </w:rPr>
              <w:t>%</w:t>
            </w:r>
          </w:p>
        </w:tc>
        <w:tc>
          <w:tcPr>
            <w:tcW w:w="730" w:type="pct"/>
            <w:vAlign w:val="center"/>
          </w:tcPr>
          <w:p w14:paraId="6C0EC7DB" w14:textId="43CE2ED9"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7.5</w:t>
            </w:r>
          </w:p>
        </w:tc>
      </w:tr>
      <w:tr w:rsidR="007A6A15" w14:paraId="1F20DC13" w14:textId="77777777">
        <w:trPr>
          <w:trHeight w:val="510"/>
        </w:trPr>
        <w:tc>
          <w:tcPr>
            <w:tcW w:w="718" w:type="pct"/>
            <w:vMerge/>
            <w:vAlign w:val="center"/>
          </w:tcPr>
          <w:p w14:paraId="004EE2B1" w14:textId="77777777" w:rsidR="007A6A15" w:rsidRDefault="007A6A15">
            <w:pPr>
              <w:widowControl/>
              <w:jc w:val="left"/>
              <w:rPr>
                <w:rFonts w:ascii="仿宋" w:eastAsia="仿宋" w:hAnsi="仿宋" w:cs="宋体"/>
                <w:kern w:val="0"/>
                <w:sz w:val="22"/>
                <w:szCs w:val="22"/>
              </w:rPr>
            </w:pPr>
          </w:p>
        </w:tc>
        <w:tc>
          <w:tcPr>
            <w:tcW w:w="818" w:type="pct"/>
            <w:vAlign w:val="center"/>
          </w:tcPr>
          <w:p w14:paraId="6D5B60E3" w14:textId="46A4326C"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服务对象满意度指标(</w:t>
            </w:r>
            <w:r w:rsidR="00F5502E">
              <w:rPr>
                <w:rFonts w:ascii="仿宋" w:eastAsia="仿宋" w:hAnsi="仿宋" w:cs="宋体"/>
                <w:kern w:val="0"/>
                <w:sz w:val="22"/>
                <w:szCs w:val="22"/>
              </w:rPr>
              <w:t>7.5</w:t>
            </w:r>
            <w:r>
              <w:rPr>
                <w:rFonts w:ascii="仿宋" w:eastAsia="仿宋" w:hAnsi="仿宋" w:cs="宋体" w:hint="eastAsia"/>
                <w:kern w:val="0"/>
                <w:sz w:val="22"/>
                <w:szCs w:val="22"/>
              </w:rPr>
              <w:t>分)</w:t>
            </w:r>
          </w:p>
        </w:tc>
        <w:tc>
          <w:tcPr>
            <w:tcW w:w="1283" w:type="pct"/>
            <w:gridSpan w:val="2"/>
            <w:vAlign w:val="center"/>
          </w:tcPr>
          <w:p w14:paraId="65A0D45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业主对治安、办公环境满意度程度</w:t>
            </w:r>
          </w:p>
        </w:tc>
        <w:tc>
          <w:tcPr>
            <w:tcW w:w="765" w:type="pct"/>
            <w:vAlign w:val="center"/>
          </w:tcPr>
          <w:p w14:paraId="65FEB07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≥95%</w:t>
            </w:r>
          </w:p>
        </w:tc>
        <w:tc>
          <w:tcPr>
            <w:tcW w:w="686" w:type="pct"/>
            <w:gridSpan w:val="2"/>
            <w:vAlign w:val="center"/>
          </w:tcPr>
          <w:p w14:paraId="76C3F10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98%</w:t>
            </w:r>
          </w:p>
        </w:tc>
        <w:tc>
          <w:tcPr>
            <w:tcW w:w="730" w:type="pct"/>
            <w:vAlign w:val="center"/>
          </w:tcPr>
          <w:p w14:paraId="5601D3A2" w14:textId="2F732EEE"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7.5</w:t>
            </w:r>
          </w:p>
        </w:tc>
      </w:tr>
      <w:tr w:rsidR="007A6A15" w14:paraId="65AE52E6" w14:textId="77777777">
        <w:trPr>
          <w:trHeight w:val="510"/>
        </w:trPr>
        <w:tc>
          <w:tcPr>
            <w:tcW w:w="718" w:type="pct"/>
            <w:vMerge/>
            <w:vAlign w:val="center"/>
          </w:tcPr>
          <w:p w14:paraId="4AA77FCC" w14:textId="77777777" w:rsidR="007A6A15" w:rsidRDefault="007A6A15">
            <w:pPr>
              <w:widowControl/>
              <w:jc w:val="left"/>
              <w:rPr>
                <w:rFonts w:ascii="仿宋" w:eastAsia="仿宋" w:hAnsi="仿宋" w:cs="宋体"/>
                <w:kern w:val="0"/>
                <w:sz w:val="22"/>
                <w:szCs w:val="22"/>
              </w:rPr>
            </w:pPr>
          </w:p>
        </w:tc>
        <w:tc>
          <w:tcPr>
            <w:tcW w:w="818" w:type="pct"/>
            <w:vAlign w:val="center"/>
          </w:tcPr>
          <w:p w14:paraId="16DE861C" w14:textId="5442AC91"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服务对象满意度指标（</w:t>
            </w:r>
            <w:r w:rsidR="00F5502E">
              <w:rPr>
                <w:rFonts w:ascii="仿宋" w:eastAsia="仿宋" w:hAnsi="仿宋" w:cs="宋体"/>
                <w:kern w:val="0"/>
                <w:sz w:val="22"/>
                <w:szCs w:val="22"/>
              </w:rPr>
              <w:t>7.5</w:t>
            </w:r>
            <w:r>
              <w:rPr>
                <w:rFonts w:ascii="仿宋" w:eastAsia="仿宋" w:hAnsi="仿宋" w:cs="宋体" w:hint="eastAsia"/>
                <w:kern w:val="0"/>
                <w:sz w:val="22"/>
                <w:szCs w:val="22"/>
              </w:rPr>
              <w:t>分）</w:t>
            </w:r>
          </w:p>
        </w:tc>
        <w:tc>
          <w:tcPr>
            <w:tcW w:w="1283" w:type="pct"/>
            <w:gridSpan w:val="2"/>
            <w:vAlign w:val="center"/>
          </w:tcPr>
          <w:p w14:paraId="71CBA135"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当事人对纠纷解决满意度</w:t>
            </w:r>
          </w:p>
        </w:tc>
        <w:tc>
          <w:tcPr>
            <w:tcW w:w="765" w:type="pct"/>
            <w:vAlign w:val="center"/>
          </w:tcPr>
          <w:p w14:paraId="2BF46192"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≥95%</w:t>
            </w:r>
          </w:p>
        </w:tc>
        <w:tc>
          <w:tcPr>
            <w:tcW w:w="686" w:type="pct"/>
            <w:gridSpan w:val="2"/>
            <w:vAlign w:val="center"/>
          </w:tcPr>
          <w:p w14:paraId="594FE67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98%</w:t>
            </w:r>
          </w:p>
        </w:tc>
        <w:tc>
          <w:tcPr>
            <w:tcW w:w="730" w:type="pct"/>
            <w:vAlign w:val="center"/>
          </w:tcPr>
          <w:p w14:paraId="694A6269" w14:textId="2246002B"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7.5</w:t>
            </w:r>
          </w:p>
        </w:tc>
      </w:tr>
      <w:tr w:rsidR="007A6A15" w14:paraId="75327E9C" w14:textId="77777777">
        <w:trPr>
          <w:trHeight w:val="510"/>
        </w:trPr>
        <w:tc>
          <w:tcPr>
            <w:tcW w:w="718" w:type="pct"/>
            <w:vMerge/>
            <w:vAlign w:val="center"/>
          </w:tcPr>
          <w:p w14:paraId="6BAF2BF3" w14:textId="77777777" w:rsidR="007A6A15" w:rsidRDefault="007A6A15">
            <w:pPr>
              <w:widowControl/>
              <w:jc w:val="left"/>
              <w:rPr>
                <w:rFonts w:ascii="仿宋" w:eastAsia="仿宋" w:hAnsi="仿宋" w:cs="宋体"/>
                <w:kern w:val="0"/>
                <w:sz w:val="22"/>
                <w:szCs w:val="22"/>
              </w:rPr>
            </w:pPr>
          </w:p>
        </w:tc>
        <w:tc>
          <w:tcPr>
            <w:tcW w:w="818" w:type="pct"/>
            <w:vAlign w:val="center"/>
          </w:tcPr>
          <w:p w14:paraId="3A3606C8" w14:textId="7BF1454B" w:rsidR="007A6A15" w:rsidRDefault="000B4AF6" w:rsidP="00F5502E">
            <w:pPr>
              <w:widowControl/>
              <w:jc w:val="center"/>
              <w:rPr>
                <w:rFonts w:ascii="仿宋" w:eastAsia="仿宋" w:hAnsi="仿宋" w:cs="宋体"/>
                <w:kern w:val="0"/>
                <w:sz w:val="22"/>
                <w:szCs w:val="22"/>
              </w:rPr>
            </w:pPr>
            <w:r>
              <w:rPr>
                <w:rFonts w:ascii="仿宋" w:eastAsia="仿宋" w:hAnsi="仿宋" w:cs="宋体" w:hint="eastAsia"/>
                <w:kern w:val="0"/>
                <w:sz w:val="22"/>
                <w:szCs w:val="22"/>
              </w:rPr>
              <w:t>服务对象满意度指标（</w:t>
            </w:r>
            <w:r w:rsidR="00F5502E">
              <w:rPr>
                <w:rFonts w:ascii="仿宋" w:eastAsia="仿宋" w:hAnsi="仿宋" w:cs="宋体"/>
                <w:kern w:val="0"/>
                <w:sz w:val="22"/>
                <w:szCs w:val="22"/>
              </w:rPr>
              <w:t>7.5</w:t>
            </w:r>
            <w:r>
              <w:rPr>
                <w:rFonts w:ascii="仿宋" w:eastAsia="仿宋" w:hAnsi="仿宋" w:cs="宋体" w:hint="eastAsia"/>
                <w:kern w:val="0"/>
                <w:sz w:val="22"/>
                <w:szCs w:val="22"/>
              </w:rPr>
              <w:t>分）</w:t>
            </w:r>
          </w:p>
        </w:tc>
        <w:tc>
          <w:tcPr>
            <w:tcW w:w="1283" w:type="pct"/>
            <w:gridSpan w:val="2"/>
            <w:vAlign w:val="center"/>
          </w:tcPr>
          <w:p w14:paraId="45AF0A16"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老干部满意度</w:t>
            </w:r>
          </w:p>
        </w:tc>
        <w:tc>
          <w:tcPr>
            <w:tcW w:w="765" w:type="pct"/>
            <w:vAlign w:val="center"/>
          </w:tcPr>
          <w:p w14:paraId="6722C941" w14:textId="77777777" w:rsidR="007A6A15" w:rsidRDefault="000B4AF6">
            <w:pPr>
              <w:widowControl/>
              <w:jc w:val="center"/>
              <w:rPr>
                <w:rFonts w:ascii="仿宋" w:eastAsia="仿宋" w:hAnsi="仿宋" w:cs="宋体"/>
                <w:kern w:val="0"/>
                <w:sz w:val="22"/>
                <w:szCs w:val="22"/>
              </w:rPr>
            </w:pPr>
            <w:r>
              <w:rPr>
                <w:rFonts w:ascii="仿宋" w:eastAsia="仿宋" w:hAnsi="仿宋" w:cs="宋体"/>
                <w:kern w:val="0"/>
                <w:sz w:val="22"/>
                <w:szCs w:val="22"/>
              </w:rPr>
              <w:t>85%</w:t>
            </w:r>
          </w:p>
        </w:tc>
        <w:tc>
          <w:tcPr>
            <w:tcW w:w="686" w:type="pct"/>
            <w:gridSpan w:val="2"/>
            <w:vAlign w:val="center"/>
          </w:tcPr>
          <w:p w14:paraId="3C8FA598"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90%</w:t>
            </w:r>
          </w:p>
        </w:tc>
        <w:tc>
          <w:tcPr>
            <w:tcW w:w="730" w:type="pct"/>
            <w:vAlign w:val="center"/>
          </w:tcPr>
          <w:p w14:paraId="6DD09008" w14:textId="1A4F80C3"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7.5</w:t>
            </w:r>
          </w:p>
        </w:tc>
      </w:tr>
      <w:tr w:rsidR="007A6A15" w14:paraId="1F1228BF" w14:textId="77777777">
        <w:trPr>
          <w:trHeight w:val="510"/>
        </w:trPr>
        <w:tc>
          <w:tcPr>
            <w:tcW w:w="718" w:type="pct"/>
            <w:vAlign w:val="center"/>
          </w:tcPr>
          <w:p w14:paraId="2D3022AE" w14:textId="77777777" w:rsidR="007A6A15" w:rsidRDefault="000B4AF6">
            <w:pPr>
              <w:widowControl/>
              <w:jc w:val="center"/>
              <w:rPr>
                <w:rFonts w:ascii="仿宋" w:eastAsia="仿宋" w:hAnsi="仿宋" w:cs="宋体"/>
                <w:kern w:val="0"/>
                <w:sz w:val="22"/>
                <w:szCs w:val="22"/>
              </w:rPr>
            </w:pPr>
            <w:r>
              <w:rPr>
                <w:rFonts w:ascii="仿宋" w:eastAsia="仿宋" w:hAnsi="仿宋" w:cs="宋体" w:hint="eastAsia"/>
                <w:kern w:val="0"/>
                <w:sz w:val="22"/>
                <w:szCs w:val="22"/>
              </w:rPr>
              <w:t>总分</w:t>
            </w:r>
          </w:p>
        </w:tc>
        <w:tc>
          <w:tcPr>
            <w:tcW w:w="4282" w:type="pct"/>
            <w:gridSpan w:val="7"/>
            <w:vAlign w:val="center"/>
          </w:tcPr>
          <w:p w14:paraId="2AAF385E" w14:textId="15B20734" w:rsidR="007A6A15" w:rsidRDefault="00F5502E">
            <w:pPr>
              <w:widowControl/>
              <w:jc w:val="center"/>
              <w:rPr>
                <w:rFonts w:ascii="仿宋" w:eastAsia="仿宋" w:hAnsi="仿宋" w:cs="宋体"/>
                <w:kern w:val="0"/>
                <w:sz w:val="22"/>
                <w:szCs w:val="22"/>
              </w:rPr>
            </w:pPr>
            <w:r>
              <w:rPr>
                <w:rFonts w:ascii="仿宋" w:eastAsia="仿宋" w:hAnsi="仿宋" w:cs="宋体"/>
                <w:kern w:val="0"/>
                <w:sz w:val="22"/>
                <w:szCs w:val="22"/>
              </w:rPr>
              <w:t>95.92</w:t>
            </w:r>
          </w:p>
        </w:tc>
      </w:tr>
      <w:tr w:rsidR="007A6A15" w14:paraId="0BFEA6FE" w14:textId="77777777">
        <w:trPr>
          <w:trHeight w:val="884"/>
        </w:trPr>
        <w:tc>
          <w:tcPr>
            <w:tcW w:w="1535" w:type="pct"/>
            <w:gridSpan w:val="2"/>
            <w:vAlign w:val="center"/>
          </w:tcPr>
          <w:p w14:paraId="16B1DC84" w14:textId="77777777" w:rsidR="007A6A15" w:rsidRDefault="000B4AF6">
            <w:pPr>
              <w:widowControl/>
              <w:jc w:val="center"/>
              <w:rPr>
                <w:rFonts w:ascii="仿宋" w:eastAsia="仿宋" w:hAnsi="仿宋" w:cs="仿宋"/>
                <w:kern w:val="0"/>
                <w:sz w:val="22"/>
                <w:szCs w:val="22"/>
              </w:rPr>
            </w:pPr>
            <w:r>
              <w:rPr>
                <w:rFonts w:ascii="仿宋" w:eastAsia="仿宋" w:hAnsi="仿宋" w:cs="仿宋" w:hint="eastAsia"/>
                <w:kern w:val="0"/>
                <w:sz w:val="22"/>
                <w:szCs w:val="22"/>
              </w:rPr>
              <w:t>偏差大或项目目标未完成原因分析</w:t>
            </w:r>
          </w:p>
        </w:tc>
        <w:tc>
          <w:tcPr>
            <w:tcW w:w="3465" w:type="pct"/>
            <w:gridSpan w:val="6"/>
            <w:vAlign w:val="center"/>
          </w:tcPr>
          <w:p w14:paraId="40655F1D" w14:textId="77777777" w:rsidR="007A6A15" w:rsidRDefault="000B4AF6" w:rsidP="000B4AF6">
            <w:pPr>
              <w:widowControl/>
              <w:jc w:val="left"/>
              <w:rPr>
                <w:rFonts w:ascii="仿宋" w:eastAsia="仿宋" w:hAnsi="仿宋" w:cs="仿宋"/>
                <w:kern w:val="0"/>
                <w:sz w:val="22"/>
                <w:szCs w:val="22"/>
              </w:rPr>
            </w:pPr>
            <w:r>
              <w:rPr>
                <w:rFonts w:ascii="仿宋" w:eastAsia="仿宋" w:hAnsi="仿宋" w:cs="仿宋" w:hint="eastAsia"/>
                <w:kern w:val="0"/>
                <w:sz w:val="22"/>
                <w:szCs w:val="22"/>
              </w:rPr>
              <w:t>项目资金预算执行差异</w:t>
            </w:r>
            <w:r>
              <w:rPr>
                <w:rFonts w:ascii="仿宋" w:eastAsia="仿宋" w:hAnsi="仿宋" w:cs="仿宋" w:hint="eastAsia"/>
                <w:sz w:val="22"/>
                <w:szCs w:val="22"/>
              </w:rPr>
              <w:t>主要原因受新冠疫情的影响，无法开展活动，故</w:t>
            </w:r>
            <w:r>
              <w:rPr>
                <w:rFonts w:ascii="仿宋" w:eastAsia="仿宋" w:hAnsi="仿宋" w:cs="宋体" w:hint="eastAsia"/>
                <w:kern w:val="0"/>
                <w:sz w:val="22"/>
                <w:szCs w:val="22"/>
              </w:rPr>
              <w:t>参与老干部活动人数3</w:t>
            </w:r>
            <w:r>
              <w:rPr>
                <w:rFonts w:ascii="仿宋" w:eastAsia="仿宋" w:hAnsi="仿宋" w:cs="宋体"/>
                <w:kern w:val="0"/>
                <w:sz w:val="22"/>
                <w:szCs w:val="22"/>
              </w:rPr>
              <w:t>0</w:t>
            </w:r>
            <w:r>
              <w:rPr>
                <w:rFonts w:ascii="仿宋" w:eastAsia="仿宋" w:hAnsi="仿宋" w:cs="宋体" w:hint="eastAsia"/>
                <w:kern w:val="0"/>
                <w:sz w:val="22"/>
                <w:szCs w:val="22"/>
              </w:rPr>
              <w:t>人与活动次数两项指标未达成。</w:t>
            </w:r>
          </w:p>
        </w:tc>
      </w:tr>
      <w:tr w:rsidR="007A6A15" w14:paraId="14BD9F8C" w14:textId="77777777">
        <w:trPr>
          <w:trHeight w:val="989"/>
        </w:trPr>
        <w:tc>
          <w:tcPr>
            <w:tcW w:w="1535" w:type="pct"/>
            <w:gridSpan w:val="2"/>
            <w:vAlign w:val="center"/>
          </w:tcPr>
          <w:p w14:paraId="43590E61" w14:textId="77777777" w:rsidR="007A6A15" w:rsidRDefault="000B4AF6">
            <w:pPr>
              <w:widowControl/>
              <w:jc w:val="center"/>
              <w:rPr>
                <w:rFonts w:ascii="仿宋" w:eastAsia="仿宋" w:hAnsi="仿宋" w:cs="仿宋"/>
                <w:kern w:val="0"/>
                <w:sz w:val="22"/>
                <w:szCs w:val="22"/>
              </w:rPr>
            </w:pPr>
            <w:r>
              <w:rPr>
                <w:rFonts w:ascii="仿宋" w:eastAsia="仿宋" w:hAnsi="仿宋" w:cs="仿宋" w:hint="eastAsia"/>
                <w:kern w:val="0"/>
                <w:sz w:val="22"/>
                <w:szCs w:val="22"/>
              </w:rPr>
              <w:t>改进措施及结果应用方案</w:t>
            </w:r>
          </w:p>
        </w:tc>
        <w:tc>
          <w:tcPr>
            <w:tcW w:w="3465" w:type="pct"/>
            <w:gridSpan w:val="6"/>
            <w:vAlign w:val="center"/>
          </w:tcPr>
          <w:p w14:paraId="4A896A3E" w14:textId="424C3ED3" w:rsidR="007A6A15" w:rsidRDefault="000B4AF6" w:rsidP="000B4AF6">
            <w:pPr>
              <w:widowControl/>
              <w:jc w:val="left"/>
              <w:rPr>
                <w:rFonts w:ascii="仿宋" w:eastAsia="仿宋" w:hAnsi="仿宋" w:cs="宋体"/>
                <w:kern w:val="0"/>
                <w:sz w:val="22"/>
                <w:szCs w:val="22"/>
              </w:rPr>
            </w:pPr>
            <w:r>
              <w:rPr>
                <w:rFonts w:ascii="仿宋" w:eastAsia="仿宋" w:hAnsi="仿宋" w:cs="宋体" w:hint="eastAsia"/>
                <w:kern w:val="0"/>
                <w:sz w:val="22"/>
                <w:szCs w:val="22"/>
              </w:rPr>
              <w:t>改进措施：</w:t>
            </w:r>
            <w:r>
              <w:rPr>
                <w:rFonts w:ascii="仿宋" w:eastAsia="仿宋" w:hAnsi="仿宋" w:cs="宋体"/>
                <w:kern w:val="0"/>
                <w:sz w:val="22"/>
                <w:szCs w:val="22"/>
              </w:rPr>
              <w:t>建立健全绩效指标体系，加强绩效管理意识，提高预算编制水平。每年应根据项目特点及项目变化情况，合理编制项目涉及到的绩效目标值</w:t>
            </w:r>
            <w:r>
              <w:rPr>
                <w:rFonts w:ascii="仿宋" w:eastAsia="仿宋" w:hAnsi="仿宋" w:cs="宋体" w:hint="eastAsia"/>
                <w:kern w:val="0"/>
                <w:sz w:val="22"/>
                <w:szCs w:val="22"/>
              </w:rPr>
              <w:t>。</w:t>
            </w:r>
          </w:p>
        </w:tc>
      </w:tr>
      <w:tr w:rsidR="007A6A15" w14:paraId="5FEA30D7" w14:textId="77777777">
        <w:trPr>
          <w:trHeight w:val="510"/>
        </w:trPr>
        <w:tc>
          <w:tcPr>
            <w:tcW w:w="5000" w:type="pct"/>
            <w:gridSpan w:val="8"/>
            <w:vAlign w:val="center"/>
          </w:tcPr>
          <w:p w14:paraId="499E7B3A" w14:textId="77777777" w:rsidR="007A6A15" w:rsidRDefault="000B4AF6">
            <w:pPr>
              <w:widowControl/>
              <w:jc w:val="left"/>
              <w:rPr>
                <w:rFonts w:ascii="仿宋" w:eastAsia="仿宋" w:hAnsi="仿宋" w:cs="宋体"/>
                <w:kern w:val="0"/>
                <w:sz w:val="22"/>
                <w:szCs w:val="22"/>
              </w:rPr>
            </w:pPr>
            <w:r>
              <w:rPr>
                <w:rFonts w:ascii="仿宋" w:eastAsia="仿宋" w:hAnsi="仿宋" w:cs="宋体" w:hint="eastAsia"/>
                <w:kern w:val="0"/>
                <w:sz w:val="22"/>
                <w:szCs w:val="22"/>
              </w:rPr>
              <w:t>备注：</w:t>
            </w:r>
            <w:r>
              <w:rPr>
                <w:rFonts w:ascii="仿宋" w:eastAsia="仿宋" w:hAnsi="仿宋" w:cs="宋体" w:hint="eastAsia"/>
                <w:kern w:val="0"/>
                <w:sz w:val="22"/>
                <w:szCs w:val="22"/>
              </w:rPr>
              <w:br/>
              <w:t>1.预算执行情况口径：预算数为调整后财政资金总额（包括上年结余结转），执行数为资金使用单位财政资金实际支出数。</w:t>
            </w:r>
            <w:r>
              <w:rPr>
                <w:rFonts w:ascii="仿宋" w:eastAsia="仿宋" w:hAnsi="仿宋" w:cs="宋体" w:hint="eastAsia"/>
                <w:kern w:val="0"/>
                <w:sz w:val="22"/>
                <w:szCs w:val="22"/>
              </w:rPr>
              <w:br/>
              <w:t>2.定量指标完成数汇总原则：绝对值直接累加计算，相对值按照资金额度加权平均计算。定量指标计分原则：正向指标（即目标值为≥X,得分=权重*B/A），反向指标（即目标值为≤X，得分=权重*A/B)，得分不得突破权重总额。定量指标先汇总完成数，再计算得分。</w:t>
            </w:r>
            <w:r>
              <w:rPr>
                <w:rFonts w:ascii="仿宋" w:eastAsia="仿宋" w:hAnsi="仿宋" w:cs="宋体" w:hint="eastAsia"/>
                <w:kern w:val="0"/>
                <w:sz w:val="22"/>
                <w:szCs w:val="22"/>
              </w:rPr>
              <w:br/>
              <w:t>3.定性指标计分原则：达成预期指标、部分达成预期指标并具有一定效果、未达成预期指标且效果较差三档，分别按照该指标对应分值区间100-80%（含80%）、80-50%（含50%）、50-0%合理确定分值。汇总时，以资金额度为权重，对分值进行加权平均计算。</w:t>
            </w:r>
            <w:r>
              <w:rPr>
                <w:rFonts w:ascii="仿宋" w:eastAsia="仿宋" w:hAnsi="仿宋" w:cs="宋体" w:hint="eastAsia"/>
                <w:kern w:val="0"/>
                <w:sz w:val="22"/>
                <w:szCs w:val="22"/>
              </w:rPr>
              <w:br/>
              <w:t>4.基于经济性和必要性等因素考虑，满意度指标暂可不作为必评指标。</w:t>
            </w:r>
          </w:p>
        </w:tc>
      </w:tr>
    </w:tbl>
    <w:p w14:paraId="3660A0F7" w14:textId="77777777" w:rsidR="007A6A15" w:rsidRDefault="007A6A15">
      <w:pPr>
        <w:spacing w:line="610" w:lineRule="exact"/>
        <w:ind w:right="300" w:firstLineChars="181" w:firstLine="543"/>
        <w:jc w:val="right"/>
        <w:rPr>
          <w:rFonts w:ascii="仿宋" w:eastAsia="仿宋" w:hAnsi="仿宋"/>
          <w:sz w:val="30"/>
          <w:szCs w:val="30"/>
        </w:rPr>
      </w:pPr>
    </w:p>
    <w:sectPr w:rsidR="007A6A15" w:rsidSect="00C847BD">
      <w:pgSz w:w="11906" w:h="16838"/>
      <w:pgMar w:top="1797" w:right="1797" w:bottom="1797" w:left="1797"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522DEA" w16cid:durableId="243192B3"/>
  <w16cid:commentId w16cid:paraId="75493D2F" w16cid:durableId="243192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9329F" w14:textId="77777777" w:rsidR="007B2257" w:rsidRDefault="007B2257" w:rsidP="000B5911">
      <w:r>
        <w:separator/>
      </w:r>
    </w:p>
  </w:endnote>
  <w:endnote w:type="continuationSeparator" w:id="0">
    <w:p w14:paraId="539F38A8" w14:textId="77777777" w:rsidR="007B2257" w:rsidRDefault="007B2257" w:rsidP="000B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D5EA1" w14:textId="77777777" w:rsidR="007B2257" w:rsidRDefault="007B2257" w:rsidP="000B5911">
      <w:r>
        <w:separator/>
      </w:r>
    </w:p>
  </w:footnote>
  <w:footnote w:type="continuationSeparator" w:id="0">
    <w:p w14:paraId="7D3AE0A5" w14:textId="77777777" w:rsidR="007B2257" w:rsidRDefault="007B2257" w:rsidP="000B59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B6F0B"/>
    <w:multiLevelType w:val="multilevel"/>
    <w:tmpl w:val="3D6B6F0B"/>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D111E"/>
    <w:rsid w:val="00005224"/>
    <w:rsid w:val="00031868"/>
    <w:rsid w:val="00033EC2"/>
    <w:rsid w:val="00040619"/>
    <w:rsid w:val="000418E6"/>
    <w:rsid w:val="0004692F"/>
    <w:rsid w:val="00046A3B"/>
    <w:rsid w:val="00047575"/>
    <w:rsid w:val="00050A5F"/>
    <w:rsid w:val="00061B91"/>
    <w:rsid w:val="0006539E"/>
    <w:rsid w:val="00071B26"/>
    <w:rsid w:val="00074061"/>
    <w:rsid w:val="000753B8"/>
    <w:rsid w:val="000806B9"/>
    <w:rsid w:val="00081E0A"/>
    <w:rsid w:val="00083330"/>
    <w:rsid w:val="000858B4"/>
    <w:rsid w:val="00086A46"/>
    <w:rsid w:val="00090EF6"/>
    <w:rsid w:val="000A3DDC"/>
    <w:rsid w:val="000A44F6"/>
    <w:rsid w:val="000A5546"/>
    <w:rsid w:val="000B4AF6"/>
    <w:rsid w:val="000B5911"/>
    <w:rsid w:val="000C348A"/>
    <w:rsid w:val="000D5754"/>
    <w:rsid w:val="000E51C6"/>
    <w:rsid w:val="000E7F67"/>
    <w:rsid w:val="000F0DBC"/>
    <w:rsid w:val="000F2574"/>
    <w:rsid w:val="000F268B"/>
    <w:rsid w:val="0010234B"/>
    <w:rsid w:val="00105D46"/>
    <w:rsid w:val="00106EA5"/>
    <w:rsid w:val="00114C1C"/>
    <w:rsid w:val="00116CCC"/>
    <w:rsid w:val="0012142C"/>
    <w:rsid w:val="001235EF"/>
    <w:rsid w:val="00130A3A"/>
    <w:rsid w:val="0014168D"/>
    <w:rsid w:val="001474D2"/>
    <w:rsid w:val="0014756B"/>
    <w:rsid w:val="00150724"/>
    <w:rsid w:val="00152598"/>
    <w:rsid w:val="001706F6"/>
    <w:rsid w:val="00175F2D"/>
    <w:rsid w:val="00176F40"/>
    <w:rsid w:val="00181760"/>
    <w:rsid w:val="00196543"/>
    <w:rsid w:val="001A6392"/>
    <w:rsid w:val="001C0ADA"/>
    <w:rsid w:val="001D2334"/>
    <w:rsid w:val="001D48A9"/>
    <w:rsid w:val="001D5513"/>
    <w:rsid w:val="001D6BAD"/>
    <w:rsid w:val="001E2ADE"/>
    <w:rsid w:val="001E5BCF"/>
    <w:rsid w:val="001F2330"/>
    <w:rsid w:val="001F5643"/>
    <w:rsid w:val="00201708"/>
    <w:rsid w:val="00211C95"/>
    <w:rsid w:val="00216208"/>
    <w:rsid w:val="0022610E"/>
    <w:rsid w:val="00230C6E"/>
    <w:rsid w:val="00231984"/>
    <w:rsid w:val="002477F9"/>
    <w:rsid w:val="00255EC5"/>
    <w:rsid w:val="00260DF8"/>
    <w:rsid w:val="0026546B"/>
    <w:rsid w:val="00271AEB"/>
    <w:rsid w:val="00272AE0"/>
    <w:rsid w:val="00283285"/>
    <w:rsid w:val="002A66DF"/>
    <w:rsid w:val="002A68FD"/>
    <w:rsid w:val="002B6CFB"/>
    <w:rsid w:val="002C1E61"/>
    <w:rsid w:val="002D2594"/>
    <w:rsid w:val="002F73CA"/>
    <w:rsid w:val="00306EF9"/>
    <w:rsid w:val="0031314F"/>
    <w:rsid w:val="00317B36"/>
    <w:rsid w:val="003230CE"/>
    <w:rsid w:val="003272B7"/>
    <w:rsid w:val="00331C7D"/>
    <w:rsid w:val="003438A2"/>
    <w:rsid w:val="00344A55"/>
    <w:rsid w:val="00352592"/>
    <w:rsid w:val="0035390F"/>
    <w:rsid w:val="0036020F"/>
    <w:rsid w:val="003650B8"/>
    <w:rsid w:val="00366D99"/>
    <w:rsid w:val="003673EB"/>
    <w:rsid w:val="00375680"/>
    <w:rsid w:val="00376266"/>
    <w:rsid w:val="003854A4"/>
    <w:rsid w:val="003A3753"/>
    <w:rsid w:val="003B1F80"/>
    <w:rsid w:val="003B38C6"/>
    <w:rsid w:val="003B6BBA"/>
    <w:rsid w:val="003D0D45"/>
    <w:rsid w:val="003D5662"/>
    <w:rsid w:val="003E08A4"/>
    <w:rsid w:val="003E54BE"/>
    <w:rsid w:val="003F0920"/>
    <w:rsid w:val="003F19F9"/>
    <w:rsid w:val="003F5340"/>
    <w:rsid w:val="00401754"/>
    <w:rsid w:val="004039DC"/>
    <w:rsid w:val="004138DA"/>
    <w:rsid w:val="00414128"/>
    <w:rsid w:val="00416DAE"/>
    <w:rsid w:val="00432D27"/>
    <w:rsid w:val="0043399B"/>
    <w:rsid w:val="00433B44"/>
    <w:rsid w:val="00433C64"/>
    <w:rsid w:val="00436551"/>
    <w:rsid w:val="00436C11"/>
    <w:rsid w:val="00446FD7"/>
    <w:rsid w:val="00447F67"/>
    <w:rsid w:val="00451E59"/>
    <w:rsid w:val="0045350F"/>
    <w:rsid w:val="00461F01"/>
    <w:rsid w:val="00472FE8"/>
    <w:rsid w:val="00473B20"/>
    <w:rsid w:val="004844E1"/>
    <w:rsid w:val="004864A2"/>
    <w:rsid w:val="004A760B"/>
    <w:rsid w:val="004B0D1C"/>
    <w:rsid w:val="004B1A29"/>
    <w:rsid w:val="004B2D6F"/>
    <w:rsid w:val="004B3D36"/>
    <w:rsid w:val="004C63EB"/>
    <w:rsid w:val="004D01DA"/>
    <w:rsid w:val="004D08CD"/>
    <w:rsid w:val="004D33A9"/>
    <w:rsid w:val="004E551B"/>
    <w:rsid w:val="004E563C"/>
    <w:rsid w:val="004E7B47"/>
    <w:rsid w:val="004F0A46"/>
    <w:rsid w:val="004F0B17"/>
    <w:rsid w:val="004F1050"/>
    <w:rsid w:val="00503068"/>
    <w:rsid w:val="00504D0C"/>
    <w:rsid w:val="00515820"/>
    <w:rsid w:val="00523548"/>
    <w:rsid w:val="00525958"/>
    <w:rsid w:val="00534F21"/>
    <w:rsid w:val="00535BF1"/>
    <w:rsid w:val="0054039B"/>
    <w:rsid w:val="005436E4"/>
    <w:rsid w:val="00560920"/>
    <w:rsid w:val="00567911"/>
    <w:rsid w:val="00571117"/>
    <w:rsid w:val="00573D98"/>
    <w:rsid w:val="005904C8"/>
    <w:rsid w:val="0059407D"/>
    <w:rsid w:val="00597660"/>
    <w:rsid w:val="005A12CC"/>
    <w:rsid w:val="005A6AF4"/>
    <w:rsid w:val="005A6D45"/>
    <w:rsid w:val="005B3565"/>
    <w:rsid w:val="005C129F"/>
    <w:rsid w:val="005C1D48"/>
    <w:rsid w:val="005C466D"/>
    <w:rsid w:val="005D1774"/>
    <w:rsid w:val="005D3B62"/>
    <w:rsid w:val="005D4290"/>
    <w:rsid w:val="005E2567"/>
    <w:rsid w:val="005E3E77"/>
    <w:rsid w:val="00600193"/>
    <w:rsid w:val="006062C5"/>
    <w:rsid w:val="00607D00"/>
    <w:rsid w:val="00617016"/>
    <w:rsid w:val="00622944"/>
    <w:rsid w:val="006275C0"/>
    <w:rsid w:val="00634756"/>
    <w:rsid w:val="00641589"/>
    <w:rsid w:val="00641659"/>
    <w:rsid w:val="00644845"/>
    <w:rsid w:val="00646D42"/>
    <w:rsid w:val="00647522"/>
    <w:rsid w:val="00662121"/>
    <w:rsid w:val="0067399D"/>
    <w:rsid w:val="0067589E"/>
    <w:rsid w:val="006765B0"/>
    <w:rsid w:val="006770D6"/>
    <w:rsid w:val="0068221C"/>
    <w:rsid w:val="00687C8C"/>
    <w:rsid w:val="00690B1F"/>
    <w:rsid w:val="006A0A12"/>
    <w:rsid w:val="006A4FC8"/>
    <w:rsid w:val="006A574A"/>
    <w:rsid w:val="006B25B5"/>
    <w:rsid w:val="006C2809"/>
    <w:rsid w:val="006C50FD"/>
    <w:rsid w:val="006D111E"/>
    <w:rsid w:val="006D1D5A"/>
    <w:rsid w:val="006D2F9E"/>
    <w:rsid w:val="006E19C5"/>
    <w:rsid w:val="006F3AB9"/>
    <w:rsid w:val="00702BA6"/>
    <w:rsid w:val="00704107"/>
    <w:rsid w:val="0072152A"/>
    <w:rsid w:val="007242FD"/>
    <w:rsid w:val="007378D7"/>
    <w:rsid w:val="00740E90"/>
    <w:rsid w:val="007433CA"/>
    <w:rsid w:val="00745856"/>
    <w:rsid w:val="00751F5B"/>
    <w:rsid w:val="007534F4"/>
    <w:rsid w:val="00757FCE"/>
    <w:rsid w:val="00761F8B"/>
    <w:rsid w:val="00773C4D"/>
    <w:rsid w:val="00775B14"/>
    <w:rsid w:val="0077704C"/>
    <w:rsid w:val="00780109"/>
    <w:rsid w:val="00782BE0"/>
    <w:rsid w:val="007836D9"/>
    <w:rsid w:val="00787C73"/>
    <w:rsid w:val="00793EC9"/>
    <w:rsid w:val="00797368"/>
    <w:rsid w:val="007A6A15"/>
    <w:rsid w:val="007B2257"/>
    <w:rsid w:val="007D43CB"/>
    <w:rsid w:val="00801F46"/>
    <w:rsid w:val="008048E6"/>
    <w:rsid w:val="008102F8"/>
    <w:rsid w:val="00811B8E"/>
    <w:rsid w:val="00836D5E"/>
    <w:rsid w:val="00837C31"/>
    <w:rsid w:val="0084588D"/>
    <w:rsid w:val="008510F7"/>
    <w:rsid w:val="00856519"/>
    <w:rsid w:val="00863D7E"/>
    <w:rsid w:val="0086426B"/>
    <w:rsid w:val="00867675"/>
    <w:rsid w:val="00873CA5"/>
    <w:rsid w:val="00884C2F"/>
    <w:rsid w:val="00890A4A"/>
    <w:rsid w:val="00893C7E"/>
    <w:rsid w:val="008A32EB"/>
    <w:rsid w:val="008A6A92"/>
    <w:rsid w:val="008A76DB"/>
    <w:rsid w:val="008B1081"/>
    <w:rsid w:val="008B1460"/>
    <w:rsid w:val="008D04BB"/>
    <w:rsid w:val="008D18E7"/>
    <w:rsid w:val="008E2072"/>
    <w:rsid w:val="008F6744"/>
    <w:rsid w:val="008F6AD5"/>
    <w:rsid w:val="0090183D"/>
    <w:rsid w:val="00905655"/>
    <w:rsid w:val="00917D4F"/>
    <w:rsid w:val="00920EAE"/>
    <w:rsid w:val="00935971"/>
    <w:rsid w:val="00935ED9"/>
    <w:rsid w:val="00936241"/>
    <w:rsid w:val="00942F0B"/>
    <w:rsid w:val="009434EB"/>
    <w:rsid w:val="0094521D"/>
    <w:rsid w:val="009501F4"/>
    <w:rsid w:val="009567DD"/>
    <w:rsid w:val="00957318"/>
    <w:rsid w:val="00963A88"/>
    <w:rsid w:val="00963E07"/>
    <w:rsid w:val="009733A6"/>
    <w:rsid w:val="009777F5"/>
    <w:rsid w:val="00977953"/>
    <w:rsid w:val="0098533B"/>
    <w:rsid w:val="00986459"/>
    <w:rsid w:val="00990CB0"/>
    <w:rsid w:val="009943FC"/>
    <w:rsid w:val="00994ADD"/>
    <w:rsid w:val="0099540C"/>
    <w:rsid w:val="009A210E"/>
    <w:rsid w:val="009B3B7E"/>
    <w:rsid w:val="009C7CDA"/>
    <w:rsid w:val="009C7EB4"/>
    <w:rsid w:val="009D4B97"/>
    <w:rsid w:val="009D7A39"/>
    <w:rsid w:val="009E169D"/>
    <w:rsid w:val="009E3A69"/>
    <w:rsid w:val="009F12D6"/>
    <w:rsid w:val="009F2BA4"/>
    <w:rsid w:val="009F52B5"/>
    <w:rsid w:val="00A122E6"/>
    <w:rsid w:val="00A1571E"/>
    <w:rsid w:val="00A57841"/>
    <w:rsid w:val="00A762D8"/>
    <w:rsid w:val="00A769FD"/>
    <w:rsid w:val="00A8678E"/>
    <w:rsid w:val="00A9068D"/>
    <w:rsid w:val="00A9241A"/>
    <w:rsid w:val="00A93112"/>
    <w:rsid w:val="00AA01F2"/>
    <w:rsid w:val="00AA2DF5"/>
    <w:rsid w:val="00AB610D"/>
    <w:rsid w:val="00AD0AA3"/>
    <w:rsid w:val="00AD1FCF"/>
    <w:rsid w:val="00AE1E04"/>
    <w:rsid w:val="00B11B3A"/>
    <w:rsid w:val="00B14DE9"/>
    <w:rsid w:val="00B25A5E"/>
    <w:rsid w:val="00B2671B"/>
    <w:rsid w:val="00B51781"/>
    <w:rsid w:val="00B53B0D"/>
    <w:rsid w:val="00B56FA8"/>
    <w:rsid w:val="00B631F4"/>
    <w:rsid w:val="00B654E0"/>
    <w:rsid w:val="00B65830"/>
    <w:rsid w:val="00B74C9C"/>
    <w:rsid w:val="00B77BBC"/>
    <w:rsid w:val="00B916AF"/>
    <w:rsid w:val="00B91A9F"/>
    <w:rsid w:val="00B9475E"/>
    <w:rsid w:val="00B963D8"/>
    <w:rsid w:val="00BA4A69"/>
    <w:rsid w:val="00BA7BD0"/>
    <w:rsid w:val="00BB3518"/>
    <w:rsid w:val="00BB479B"/>
    <w:rsid w:val="00BC0390"/>
    <w:rsid w:val="00BC2A56"/>
    <w:rsid w:val="00BC2AEB"/>
    <w:rsid w:val="00BC2D60"/>
    <w:rsid w:val="00BC2D80"/>
    <w:rsid w:val="00BC6CF5"/>
    <w:rsid w:val="00BE057A"/>
    <w:rsid w:val="00BE2DAE"/>
    <w:rsid w:val="00BE6AAC"/>
    <w:rsid w:val="00BF0E70"/>
    <w:rsid w:val="00BF4270"/>
    <w:rsid w:val="00C024B9"/>
    <w:rsid w:val="00C0567E"/>
    <w:rsid w:val="00C05881"/>
    <w:rsid w:val="00C07B42"/>
    <w:rsid w:val="00C15B7A"/>
    <w:rsid w:val="00C20E40"/>
    <w:rsid w:val="00C21293"/>
    <w:rsid w:val="00C31F12"/>
    <w:rsid w:val="00C43493"/>
    <w:rsid w:val="00C50A5C"/>
    <w:rsid w:val="00C678DF"/>
    <w:rsid w:val="00C828EE"/>
    <w:rsid w:val="00C847BD"/>
    <w:rsid w:val="00C94CAE"/>
    <w:rsid w:val="00CA288E"/>
    <w:rsid w:val="00CA3906"/>
    <w:rsid w:val="00CA4352"/>
    <w:rsid w:val="00CA5D28"/>
    <w:rsid w:val="00CA6682"/>
    <w:rsid w:val="00CB1447"/>
    <w:rsid w:val="00CB7FC2"/>
    <w:rsid w:val="00CC7206"/>
    <w:rsid w:val="00CD050D"/>
    <w:rsid w:val="00CD231E"/>
    <w:rsid w:val="00CD2CE2"/>
    <w:rsid w:val="00CE03F2"/>
    <w:rsid w:val="00CF64A3"/>
    <w:rsid w:val="00CF7036"/>
    <w:rsid w:val="00D02F32"/>
    <w:rsid w:val="00D03417"/>
    <w:rsid w:val="00D03EC2"/>
    <w:rsid w:val="00D0454E"/>
    <w:rsid w:val="00D069F0"/>
    <w:rsid w:val="00D103EB"/>
    <w:rsid w:val="00D17545"/>
    <w:rsid w:val="00D21BAA"/>
    <w:rsid w:val="00D25249"/>
    <w:rsid w:val="00D4073B"/>
    <w:rsid w:val="00D41B6F"/>
    <w:rsid w:val="00D46389"/>
    <w:rsid w:val="00D53A70"/>
    <w:rsid w:val="00D542C2"/>
    <w:rsid w:val="00D71F71"/>
    <w:rsid w:val="00D8229C"/>
    <w:rsid w:val="00D83C32"/>
    <w:rsid w:val="00D914E3"/>
    <w:rsid w:val="00D94A5A"/>
    <w:rsid w:val="00D954D9"/>
    <w:rsid w:val="00DA7636"/>
    <w:rsid w:val="00DB05A3"/>
    <w:rsid w:val="00DB6441"/>
    <w:rsid w:val="00DC1F5D"/>
    <w:rsid w:val="00DC62A0"/>
    <w:rsid w:val="00DD3259"/>
    <w:rsid w:val="00DD51A7"/>
    <w:rsid w:val="00DD6BBD"/>
    <w:rsid w:val="00DE579A"/>
    <w:rsid w:val="00DE7F61"/>
    <w:rsid w:val="00E01F26"/>
    <w:rsid w:val="00E057E3"/>
    <w:rsid w:val="00E335D8"/>
    <w:rsid w:val="00E43997"/>
    <w:rsid w:val="00E50371"/>
    <w:rsid w:val="00E526BB"/>
    <w:rsid w:val="00E561DF"/>
    <w:rsid w:val="00E63F36"/>
    <w:rsid w:val="00E64511"/>
    <w:rsid w:val="00E65349"/>
    <w:rsid w:val="00E724E1"/>
    <w:rsid w:val="00E73F2C"/>
    <w:rsid w:val="00E76B74"/>
    <w:rsid w:val="00E83DCB"/>
    <w:rsid w:val="00E90D02"/>
    <w:rsid w:val="00E90D10"/>
    <w:rsid w:val="00EA30B8"/>
    <w:rsid w:val="00EA7F64"/>
    <w:rsid w:val="00EC24F9"/>
    <w:rsid w:val="00EC3F6E"/>
    <w:rsid w:val="00EC66DB"/>
    <w:rsid w:val="00ED35F8"/>
    <w:rsid w:val="00EF3C45"/>
    <w:rsid w:val="00F10122"/>
    <w:rsid w:val="00F12C9C"/>
    <w:rsid w:val="00F259B8"/>
    <w:rsid w:val="00F319A3"/>
    <w:rsid w:val="00F42D55"/>
    <w:rsid w:val="00F50EAF"/>
    <w:rsid w:val="00F52CDA"/>
    <w:rsid w:val="00F5502E"/>
    <w:rsid w:val="00F61FC4"/>
    <w:rsid w:val="00F66531"/>
    <w:rsid w:val="00F75A8C"/>
    <w:rsid w:val="00F75C50"/>
    <w:rsid w:val="00F76F24"/>
    <w:rsid w:val="00F77FFD"/>
    <w:rsid w:val="00F8177F"/>
    <w:rsid w:val="00F81D40"/>
    <w:rsid w:val="00F922E4"/>
    <w:rsid w:val="00F93042"/>
    <w:rsid w:val="00F97504"/>
    <w:rsid w:val="00FA2219"/>
    <w:rsid w:val="00FB29B2"/>
    <w:rsid w:val="00FB4A18"/>
    <w:rsid w:val="00FB7ECD"/>
    <w:rsid w:val="00FC0183"/>
    <w:rsid w:val="00FC7B9D"/>
    <w:rsid w:val="00FD1AC3"/>
    <w:rsid w:val="00FD7EB8"/>
    <w:rsid w:val="00FE2187"/>
    <w:rsid w:val="00FE2B18"/>
    <w:rsid w:val="00FE58B7"/>
    <w:rsid w:val="00FE7A20"/>
    <w:rsid w:val="00FF18A8"/>
    <w:rsid w:val="00FF3581"/>
    <w:rsid w:val="00FF5D01"/>
    <w:rsid w:val="243B2C4A"/>
    <w:rsid w:val="4B8F64BA"/>
    <w:rsid w:val="744302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6E44B8"/>
  <w15:docId w15:val="{BFDE2513-1312-4C14-B03C-1BECA02D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rPr>
      <w:b/>
      <w:bCs/>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qFormat/>
    <w:rPr>
      <w:sz w:val="21"/>
      <w:szCs w:val="21"/>
    </w:rPr>
  </w:style>
  <w:style w:type="character" w:customStyle="1" w:styleId="Char3">
    <w:name w:val="页眉 Char"/>
    <w:basedOn w:val="a0"/>
    <w:link w:val="a7"/>
    <w:uiPriority w:val="99"/>
    <w:rPr>
      <w:sz w:val="18"/>
      <w:szCs w:val="18"/>
    </w:rPr>
  </w:style>
  <w:style w:type="character" w:customStyle="1" w:styleId="Char2">
    <w:name w:val="页脚 Char"/>
    <w:basedOn w:val="a0"/>
    <w:link w:val="a6"/>
    <w:uiPriority w:val="99"/>
    <w:rPr>
      <w:sz w:val="18"/>
      <w:szCs w:val="18"/>
    </w:rPr>
  </w:style>
  <w:style w:type="character" w:customStyle="1" w:styleId="Char1">
    <w:name w:val="批注框文本 Char"/>
    <w:basedOn w:val="a0"/>
    <w:link w:val="a5"/>
    <w:uiPriority w:val="99"/>
    <w:semiHidden/>
    <w:rPr>
      <w:rFonts w:ascii="Times New Roman" w:eastAsia="宋体" w:hAnsi="Times New Roman" w:cs="Times New Roman"/>
      <w:sz w:val="18"/>
      <w:szCs w:val="18"/>
    </w:rPr>
  </w:style>
  <w:style w:type="paragraph" w:styleId="ab">
    <w:name w:val="List Paragraph"/>
    <w:basedOn w:val="a"/>
    <w:uiPriority w:val="34"/>
    <w:qFormat/>
    <w:pPr>
      <w:ind w:firstLineChars="200" w:firstLine="420"/>
    </w:pPr>
  </w:style>
  <w:style w:type="character" w:customStyle="1" w:styleId="Char0">
    <w:name w:val="日期 Char"/>
    <w:basedOn w:val="a0"/>
    <w:link w:val="a4"/>
    <w:uiPriority w:val="99"/>
    <w:semiHidden/>
    <w:rPr>
      <w:rFonts w:ascii="Times New Roman" w:eastAsia="宋体" w:hAnsi="Times New Roman" w:cs="Times New Roman"/>
      <w:kern w:val="2"/>
      <w:sz w:val="21"/>
      <w:szCs w:val="24"/>
    </w:rPr>
  </w:style>
  <w:style w:type="character" w:customStyle="1" w:styleId="Char">
    <w:name w:val="批注文字 Char"/>
    <w:basedOn w:val="a0"/>
    <w:link w:val="a3"/>
    <w:uiPriority w:val="99"/>
    <w:semiHidden/>
    <w:rPr>
      <w:rFonts w:ascii="Times New Roman" w:eastAsia="宋体" w:hAnsi="Times New Roman" w:cs="Times New Roman"/>
      <w:kern w:val="2"/>
      <w:sz w:val="21"/>
      <w:szCs w:val="24"/>
    </w:rPr>
  </w:style>
  <w:style w:type="character" w:customStyle="1" w:styleId="Char4">
    <w:name w:val="批注主题 Char"/>
    <w:basedOn w:val="Char"/>
    <w:link w:val="a8"/>
    <w:uiPriority w:val="99"/>
    <w:semiHidden/>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E29746-BEE5-4DD6-95B2-075DFC778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18</Pages>
  <Words>1415</Words>
  <Characters>8072</Characters>
  <Application>Microsoft Office Word</Application>
  <DocSecurity>0</DocSecurity>
  <Lines>67</Lines>
  <Paragraphs>18</Paragraphs>
  <ScaleCrop>false</ScaleCrop>
  <Company/>
  <LinksUpToDate>false</LinksUpToDate>
  <CharactersWithSpaces>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Zilan Sun</dc:creator>
  <cp:lastModifiedBy>lenovo</cp:lastModifiedBy>
  <cp:revision>297</cp:revision>
  <cp:lastPrinted>2019-05-14T01:19:00Z</cp:lastPrinted>
  <dcterms:created xsi:type="dcterms:W3CDTF">2019-04-01T03:18:00Z</dcterms:created>
  <dcterms:modified xsi:type="dcterms:W3CDTF">2021-05-06T07:14:00Z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906807C920F7413DAE4EB477BAB6A1EE</vt:lpwstr>
  </property>
</Properties>
</file>